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0A09B" w14:textId="3FE031B8" w:rsidR="00655E19" w:rsidRDefault="009A220A" w:rsidP="00985966">
      <w:pPr>
        <w:pStyle w:val="Annexetitle"/>
        <w:keepLines w:val="0"/>
        <w:pageBreakBefore w:val="0"/>
        <w:rPr>
          <w:sz w:val="24"/>
          <w:szCs w:val="24"/>
        </w:rPr>
      </w:pPr>
      <w:r w:rsidRPr="009A220A">
        <w:rPr>
          <w:noProof/>
          <w:sz w:val="24"/>
          <w:szCs w:val="24"/>
        </w:rPr>
        <w:drawing>
          <wp:inline distT="0" distB="0" distL="0" distR="0" wp14:anchorId="4B9DC024" wp14:editId="0297F069">
            <wp:extent cx="5764530" cy="1428535"/>
            <wp:effectExtent l="0" t="0" r="7620" b="635"/>
            <wp:docPr id="1" name="Picture 1" descr="C:\Users\IvanaJaneskaStamenko\Downloads\logo sol-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aJaneskaStamenko\Downloads\logo sol-n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4530" cy="1428535"/>
                    </a:xfrm>
                    <a:prstGeom prst="rect">
                      <a:avLst/>
                    </a:prstGeom>
                    <a:noFill/>
                    <a:ln>
                      <a:noFill/>
                    </a:ln>
                  </pic:spPr>
                </pic:pic>
              </a:graphicData>
            </a:graphic>
          </wp:inline>
        </w:drawing>
      </w:r>
    </w:p>
    <w:p w14:paraId="22F9616A" w14:textId="4471B885" w:rsidR="00D81857" w:rsidRPr="003E1F17" w:rsidRDefault="00D81857" w:rsidP="00985966">
      <w:pPr>
        <w:pStyle w:val="Annexetitle"/>
        <w:keepLines w:val="0"/>
        <w:pageBreakBefore w:val="0"/>
        <w:rPr>
          <w:sz w:val="24"/>
          <w:szCs w:val="24"/>
        </w:rPr>
      </w:pPr>
      <w:r w:rsidRPr="003E1F17">
        <w:rPr>
          <w:sz w:val="24"/>
          <w:szCs w:val="24"/>
        </w:rPr>
        <w:t>ANNEX I: TERMS OF REFERENCE</w:t>
      </w:r>
      <w:r w:rsidR="0061269A" w:rsidRPr="003E1F17">
        <w:rPr>
          <w:sz w:val="24"/>
          <w:szCs w:val="24"/>
        </w:rPr>
        <w:t xml:space="preserve"> </w:t>
      </w:r>
    </w:p>
    <w:p w14:paraId="7848BAA0" w14:textId="7D697462" w:rsidR="00655E19" w:rsidRDefault="009D2CAF">
      <w:pPr>
        <w:pStyle w:val="TOC1"/>
        <w:rPr>
          <w:rFonts w:asciiTheme="minorHAnsi" w:eastAsiaTheme="minorEastAsia" w:hAnsiTheme="minorHAnsi" w:cstheme="minorBidi"/>
          <w:b w:val="0"/>
          <w:caps w:val="0"/>
          <w:noProof/>
          <w:sz w:val="22"/>
          <w:szCs w:val="22"/>
          <w:lang w:val="en-US"/>
        </w:rPr>
      </w:pPr>
      <w:r w:rsidRPr="003E1F17">
        <w:rPr>
          <w:smallCaps/>
        </w:rPr>
        <w:fldChar w:fldCharType="begin"/>
      </w:r>
      <w:r w:rsidRPr="003E1F17">
        <w:rPr>
          <w:smallCaps/>
        </w:rPr>
        <w:instrText xml:space="preserve"> TOC \o "1-2" </w:instrText>
      </w:r>
      <w:r w:rsidRPr="003E1F17">
        <w:rPr>
          <w:smallCaps/>
        </w:rPr>
        <w:fldChar w:fldCharType="separate"/>
      </w:r>
      <w:r w:rsidR="00655E19">
        <w:rPr>
          <w:noProof/>
        </w:rPr>
        <w:t>1.</w:t>
      </w:r>
      <w:r w:rsidR="00655E19">
        <w:rPr>
          <w:rFonts w:asciiTheme="minorHAnsi" w:eastAsiaTheme="minorEastAsia" w:hAnsiTheme="minorHAnsi" w:cstheme="minorBidi"/>
          <w:b w:val="0"/>
          <w:caps w:val="0"/>
          <w:noProof/>
          <w:sz w:val="22"/>
          <w:szCs w:val="22"/>
          <w:lang w:val="en-US"/>
        </w:rPr>
        <w:tab/>
      </w:r>
      <w:r w:rsidR="00655E19">
        <w:rPr>
          <w:noProof/>
        </w:rPr>
        <w:t>BACKGROUND INFORMATION</w:t>
      </w:r>
      <w:r w:rsidR="00655E19">
        <w:rPr>
          <w:noProof/>
        </w:rPr>
        <w:tab/>
      </w:r>
      <w:r w:rsidR="00655E19">
        <w:rPr>
          <w:noProof/>
        </w:rPr>
        <w:fldChar w:fldCharType="begin"/>
      </w:r>
      <w:r w:rsidR="00655E19">
        <w:rPr>
          <w:noProof/>
        </w:rPr>
        <w:instrText xml:space="preserve"> PAGEREF _Toc112748918 \h </w:instrText>
      </w:r>
      <w:r w:rsidR="00655E19">
        <w:rPr>
          <w:noProof/>
        </w:rPr>
      </w:r>
      <w:r w:rsidR="00655E19">
        <w:rPr>
          <w:noProof/>
        </w:rPr>
        <w:fldChar w:fldCharType="separate"/>
      </w:r>
      <w:r w:rsidR="00655E19">
        <w:rPr>
          <w:noProof/>
        </w:rPr>
        <w:t>2</w:t>
      </w:r>
      <w:r w:rsidR="00655E19">
        <w:rPr>
          <w:noProof/>
        </w:rPr>
        <w:fldChar w:fldCharType="end"/>
      </w:r>
    </w:p>
    <w:p w14:paraId="192C7327" w14:textId="64E790A4" w:rsidR="00655E19" w:rsidRDefault="00655E19">
      <w:pPr>
        <w:pStyle w:val="TOC2"/>
        <w:tabs>
          <w:tab w:val="left" w:pos="1077"/>
        </w:tabs>
        <w:rPr>
          <w:rFonts w:asciiTheme="minorHAnsi" w:eastAsiaTheme="minorEastAsia" w:hAnsiTheme="minorHAnsi" w:cstheme="minorBidi"/>
          <w:noProof/>
          <w:szCs w:val="22"/>
          <w:lang w:val="en-US"/>
        </w:rPr>
      </w:pPr>
      <w:r w:rsidRPr="00CF2DA8">
        <w:rPr>
          <w:noProof/>
          <w:color w:val="000000"/>
          <w14:scene3d>
            <w14:camera w14:prst="orthographicFront"/>
            <w14:lightRig w14:rig="threePt" w14:dir="t">
              <w14:rot w14:lat="0" w14:lon="0" w14:rev="0"/>
            </w14:lightRig>
          </w14:scene3d>
        </w:rPr>
        <w:t>1.1.</w:t>
      </w:r>
      <w:r>
        <w:rPr>
          <w:rFonts w:asciiTheme="minorHAnsi" w:eastAsiaTheme="minorEastAsia" w:hAnsiTheme="minorHAnsi" w:cstheme="minorBidi"/>
          <w:noProof/>
          <w:szCs w:val="22"/>
          <w:lang w:val="en-US"/>
        </w:rPr>
        <w:tab/>
      </w:r>
      <w:r>
        <w:rPr>
          <w:noProof/>
        </w:rPr>
        <w:t>Partner country</w:t>
      </w:r>
      <w:r>
        <w:rPr>
          <w:noProof/>
        </w:rPr>
        <w:tab/>
      </w:r>
      <w:r>
        <w:rPr>
          <w:noProof/>
        </w:rPr>
        <w:fldChar w:fldCharType="begin"/>
      </w:r>
      <w:r>
        <w:rPr>
          <w:noProof/>
        </w:rPr>
        <w:instrText xml:space="preserve"> PAGEREF _Toc112748919 \h </w:instrText>
      </w:r>
      <w:r>
        <w:rPr>
          <w:noProof/>
        </w:rPr>
      </w:r>
      <w:r>
        <w:rPr>
          <w:noProof/>
        </w:rPr>
        <w:fldChar w:fldCharType="separate"/>
      </w:r>
      <w:r>
        <w:rPr>
          <w:noProof/>
        </w:rPr>
        <w:t>2</w:t>
      </w:r>
      <w:r>
        <w:rPr>
          <w:noProof/>
        </w:rPr>
        <w:fldChar w:fldCharType="end"/>
      </w:r>
    </w:p>
    <w:p w14:paraId="594A6FB7" w14:textId="29ACF5A7" w:rsidR="00655E19" w:rsidRDefault="00655E19">
      <w:pPr>
        <w:pStyle w:val="TOC2"/>
        <w:tabs>
          <w:tab w:val="left" w:pos="1077"/>
        </w:tabs>
        <w:rPr>
          <w:rFonts w:asciiTheme="minorHAnsi" w:eastAsiaTheme="minorEastAsia" w:hAnsiTheme="minorHAnsi" w:cstheme="minorBidi"/>
          <w:noProof/>
          <w:szCs w:val="22"/>
          <w:lang w:val="en-US"/>
        </w:rPr>
      </w:pPr>
      <w:r w:rsidRPr="00CF2DA8">
        <w:rPr>
          <w:noProof/>
          <w:color w:val="000000"/>
          <w14:scene3d>
            <w14:camera w14:prst="orthographicFront"/>
            <w14:lightRig w14:rig="threePt" w14:dir="t">
              <w14:rot w14:lat="0" w14:lon="0" w14:rev="0"/>
            </w14:lightRig>
          </w14:scene3d>
        </w:rPr>
        <w:t>1.2.</w:t>
      </w:r>
      <w:r>
        <w:rPr>
          <w:rFonts w:asciiTheme="minorHAnsi" w:eastAsiaTheme="minorEastAsia" w:hAnsiTheme="minorHAnsi" w:cstheme="minorBidi"/>
          <w:noProof/>
          <w:szCs w:val="22"/>
          <w:lang w:val="en-US"/>
        </w:rPr>
        <w:tab/>
      </w:r>
      <w:r>
        <w:rPr>
          <w:noProof/>
        </w:rPr>
        <w:t>Contracting authority</w:t>
      </w:r>
      <w:r>
        <w:rPr>
          <w:noProof/>
        </w:rPr>
        <w:tab/>
      </w:r>
      <w:r>
        <w:rPr>
          <w:noProof/>
        </w:rPr>
        <w:fldChar w:fldCharType="begin"/>
      </w:r>
      <w:r>
        <w:rPr>
          <w:noProof/>
        </w:rPr>
        <w:instrText xml:space="preserve"> PAGEREF _Toc112748920 \h </w:instrText>
      </w:r>
      <w:r>
        <w:rPr>
          <w:noProof/>
        </w:rPr>
      </w:r>
      <w:r>
        <w:rPr>
          <w:noProof/>
        </w:rPr>
        <w:fldChar w:fldCharType="separate"/>
      </w:r>
      <w:r>
        <w:rPr>
          <w:noProof/>
        </w:rPr>
        <w:t>2</w:t>
      </w:r>
      <w:r>
        <w:rPr>
          <w:noProof/>
        </w:rPr>
        <w:fldChar w:fldCharType="end"/>
      </w:r>
    </w:p>
    <w:p w14:paraId="17ACA370" w14:textId="0144CCBA" w:rsidR="00655E19" w:rsidRDefault="00655E19">
      <w:pPr>
        <w:pStyle w:val="TOC2"/>
        <w:tabs>
          <w:tab w:val="left" w:pos="1077"/>
        </w:tabs>
        <w:rPr>
          <w:rFonts w:asciiTheme="minorHAnsi" w:eastAsiaTheme="minorEastAsia" w:hAnsiTheme="minorHAnsi" w:cstheme="minorBidi"/>
          <w:noProof/>
          <w:szCs w:val="22"/>
          <w:lang w:val="en-US"/>
        </w:rPr>
      </w:pPr>
      <w:r w:rsidRPr="00CF2DA8">
        <w:rPr>
          <w:noProof/>
          <w:color w:val="000000"/>
          <w14:scene3d>
            <w14:camera w14:prst="orthographicFront"/>
            <w14:lightRig w14:rig="threePt" w14:dir="t">
              <w14:rot w14:lat="0" w14:lon="0" w14:rev="0"/>
            </w14:lightRig>
          </w14:scene3d>
        </w:rPr>
        <w:t>1.3.</w:t>
      </w:r>
      <w:r>
        <w:rPr>
          <w:rFonts w:asciiTheme="minorHAnsi" w:eastAsiaTheme="minorEastAsia" w:hAnsiTheme="minorHAnsi" w:cstheme="minorBidi"/>
          <w:noProof/>
          <w:szCs w:val="22"/>
          <w:lang w:val="en-US"/>
        </w:rPr>
        <w:tab/>
      </w:r>
      <w:r>
        <w:rPr>
          <w:noProof/>
        </w:rPr>
        <w:t>Country background</w:t>
      </w:r>
      <w:r>
        <w:rPr>
          <w:noProof/>
        </w:rPr>
        <w:tab/>
      </w:r>
      <w:r>
        <w:rPr>
          <w:noProof/>
        </w:rPr>
        <w:fldChar w:fldCharType="begin"/>
      </w:r>
      <w:r>
        <w:rPr>
          <w:noProof/>
        </w:rPr>
        <w:instrText xml:space="preserve"> PAGEREF _Toc112748921 \h </w:instrText>
      </w:r>
      <w:r>
        <w:rPr>
          <w:noProof/>
        </w:rPr>
      </w:r>
      <w:r>
        <w:rPr>
          <w:noProof/>
        </w:rPr>
        <w:fldChar w:fldCharType="separate"/>
      </w:r>
      <w:r>
        <w:rPr>
          <w:noProof/>
        </w:rPr>
        <w:t>2</w:t>
      </w:r>
      <w:r>
        <w:rPr>
          <w:noProof/>
        </w:rPr>
        <w:fldChar w:fldCharType="end"/>
      </w:r>
    </w:p>
    <w:p w14:paraId="5506BF00" w14:textId="26BB510C" w:rsidR="00655E19" w:rsidRDefault="00655E19">
      <w:pPr>
        <w:pStyle w:val="TOC1"/>
        <w:rPr>
          <w:rFonts w:asciiTheme="minorHAnsi" w:eastAsiaTheme="minorEastAsia" w:hAnsiTheme="minorHAnsi" w:cstheme="minorBidi"/>
          <w:b w:val="0"/>
          <w:caps w:val="0"/>
          <w:noProof/>
          <w:sz w:val="22"/>
          <w:szCs w:val="22"/>
          <w:lang w:val="en-US"/>
        </w:rPr>
      </w:pPr>
      <w:r>
        <w:rPr>
          <w:noProof/>
        </w:rPr>
        <w:t>2.</w:t>
      </w:r>
      <w:r>
        <w:rPr>
          <w:rFonts w:asciiTheme="minorHAnsi" w:eastAsiaTheme="minorEastAsia" w:hAnsiTheme="minorHAnsi" w:cstheme="minorBidi"/>
          <w:b w:val="0"/>
          <w:caps w:val="0"/>
          <w:noProof/>
          <w:sz w:val="22"/>
          <w:szCs w:val="22"/>
          <w:lang w:val="en-US"/>
        </w:rPr>
        <w:tab/>
      </w:r>
      <w:r>
        <w:rPr>
          <w:noProof/>
        </w:rPr>
        <w:t>OBJECTIVE, PURPOSE &amp; EXPECTED RESULTS</w:t>
      </w:r>
      <w:r>
        <w:rPr>
          <w:noProof/>
        </w:rPr>
        <w:tab/>
      </w:r>
      <w:r>
        <w:rPr>
          <w:noProof/>
        </w:rPr>
        <w:fldChar w:fldCharType="begin"/>
      </w:r>
      <w:r>
        <w:rPr>
          <w:noProof/>
        </w:rPr>
        <w:instrText xml:space="preserve"> PAGEREF _Toc112748922 \h </w:instrText>
      </w:r>
      <w:r>
        <w:rPr>
          <w:noProof/>
        </w:rPr>
      </w:r>
      <w:r>
        <w:rPr>
          <w:noProof/>
        </w:rPr>
        <w:fldChar w:fldCharType="separate"/>
      </w:r>
      <w:r>
        <w:rPr>
          <w:noProof/>
        </w:rPr>
        <w:t>3</w:t>
      </w:r>
      <w:r>
        <w:rPr>
          <w:noProof/>
        </w:rPr>
        <w:fldChar w:fldCharType="end"/>
      </w:r>
    </w:p>
    <w:p w14:paraId="7EDA4F7E" w14:textId="5DC4C6F1" w:rsidR="00655E19" w:rsidRDefault="00655E19">
      <w:pPr>
        <w:pStyle w:val="TOC2"/>
        <w:tabs>
          <w:tab w:val="left" w:pos="1077"/>
        </w:tabs>
        <w:rPr>
          <w:rFonts w:asciiTheme="minorHAnsi" w:eastAsiaTheme="minorEastAsia" w:hAnsiTheme="minorHAnsi" w:cstheme="minorBidi"/>
          <w:noProof/>
          <w:szCs w:val="22"/>
          <w:lang w:val="en-US"/>
        </w:rPr>
      </w:pPr>
      <w:r w:rsidRPr="00CF2DA8">
        <w:rPr>
          <w:noProof/>
          <w:color w:val="000000"/>
          <w14:scene3d>
            <w14:camera w14:prst="orthographicFront"/>
            <w14:lightRig w14:rig="threePt" w14:dir="t">
              <w14:rot w14:lat="0" w14:lon="0" w14:rev="0"/>
            </w14:lightRig>
          </w14:scene3d>
        </w:rPr>
        <w:t>2.1.</w:t>
      </w:r>
      <w:r>
        <w:rPr>
          <w:rFonts w:asciiTheme="minorHAnsi" w:eastAsiaTheme="minorEastAsia" w:hAnsiTheme="minorHAnsi" w:cstheme="minorBidi"/>
          <w:noProof/>
          <w:szCs w:val="22"/>
          <w:lang w:val="en-US"/>
        </w:rPr>
        <w:tab/>
      </w:r>
      <w:r>
        <w:rPr>
          <w:noProof/>
        </w:rPr>
        <w:t>Overall objective</w:t>
      </w:r>
      <w:r>
        <w:rPr>
          <w:noProof/>
        </w:rPr>
        <w:tab/>
      </w:r>
      <w:r>
        <w:rPr>
          <w:noProof/>
        </w:rPr>
        <w:fldChar w:fldCharType="begin"/>
      </w:r>
      <w:r>
        <w:rPr>
          <w:noProof/>
        </w:rPr>
        <w:instrText xml:space="preserve"> PAGEREF _Toc112748923 \h </w:instrText>
      </w:r>
      <w:r>
        <w:rPr>
          <w:noProof/>
        </w:rPr>
      </w:r>
      <w:r>
        <w:rPr>
          <w:noProof/>
        </w:rPr>
        <w:fldChar w:fldCharType="separate"/>
      </w:r>
      <w:r>
        <w:rPr>
          <w:noProof/>
        </w:rPr>
        <w:t>3</w:t>
      </w:r>
      <w:r>
        <w:rPr>
          <w:noProof/>
        </w:rPr>
        <w:fldChar w:fldCharType="end"/>
      </w:r>
    </w:p>
    <w:p w14:paraId="18289594" w14:textId="08CD6F84" w:rsidR="00655E19" w:rsidRDefault="00655E19">
      <w:pPr>
        <w:pStyle w:val="TOC2"/>
        <w:tabs>
          <w:tab w:val="left" w:pos="1077"/>
        </w:tabs>
        <w:rPr>
          <w:rFonts w:asciiTheme="minorHAnsi" w:eastAsiaTheme="minorEastAsia" w:hAnsiTheme="minorHAnsi" w:cstheme="minorBidi"/>
          <w:noProof/>
          <w:szCs w:val="22"/>
          <w:lang w:val="en-US"/>
        </w:rPr>
      </w:pPr>
      <w:r w:rsidRPr="00CF2DA8">
        <w:rPr>
          <w:noProof/>
          <w:color w:val="000000"/>
          <w14:scene3d>
            <w14:camera w14:prst="orthographicFront"/>
            <w14:lightRig w14:rig="threePt" w14:dir="t">
              <w14:rot w14:lat="0" w14:lon="0" w14:rev="0"/>
            </w14:lightRig>
          </w14:scene3d>
        </w:rPr>
        <w:t>2.2.</w:t>
      </w:r>
      <w:r>
        <w:rPr>
          <w:rFonts w:asciiTheme="minorHAnsi" w:eastAsiaTheme="minorEastAsia" w:hAnsiTheme="minorHAnsi" w:cstheme="minorBidi"/>
          <w:noProof/>
          <w:szCs w:val="22"/>
          <w:lang w:val="en-US"/>
        </w:rPr>
        <w:tab/>
      </w:r>
      <w:r>
        <w:rPr>
          <w:noProof/>
        </w:rPr>
        <w:t>Purpose</w:t>
      </w:r>
      <w:r>
        <w:rPr>
          <w:noProof/>
        </w:rPr>
        <w:tab/>
      </w:r>
      <w:r>
        <w:rPr>
          <w:noProof/>
        </w:rPr>
        <w:fldChar w:fldCharType="begin"/>
      </w:r>
      <w:r>
        <w:rPr>
          <w:noProof/>
        </w:rPr>
        <w:instrText xml:space="preserve"> PAGEREF _Toc112748924 \h </w:instrText>
      </w:r>
      <w:r>
        <w:rPr>
          <w:noProof/>
        </w:rPr>
      </w:r>
      <w:r>
        <w:rPr>
          <w:noProof/>
        </w:rPr>
        <w:fldChar w:fldCharType="separate"/>
      </w:r>
      <w:r>
        <w:rPr>
          <w:noProof/>
        </w:rPr>
        <w:t>3</w:t>
      </w:r>
      <w:r>
        <w:rPr>
          <w:noProof/>
        </w:rPr>
        <w:fldChar w:fldCharType="end"/>
      </w:r>
    </w:p>
    <w:p w14:paraId="67FF0B88" w14:textId="27DB21BD" w:rsidR="00655E19" w:rsidRDefault="00655E19">
      <w:pPr>
        <w:pStyle w:val="TOC2"/>
        <w:tabs>
          <w:tab w:val="left" w:pos="1077"/>
        </w:tabs>
        <w:rPr>
          <w:rFonts w:asciiTheme="minorHAnsi" w:eastAsiaTheme="minorEastAsia" w:hAnsiTheme="minorHAnsi" w:cstheme="minorBidi"/>
          <w:noProof/>
          <w:szCs w:val="22"/>
          <w:lang w:val="en-US"/>
        </w:rPr>
      </w:pPr>
      <w:r w:rsidRPr="00CF2DA8">
        <w:rPr>
          <w:noProof/>
          <w:color w:val="000000"/>
          <w14:scene3d>
            <w14:camera w14:prst="orthographicFront"/>
            <w14:lightRig w14:rig="threePt" w14:dir="t">
              <w14:rot w14:lat="0" w14:lon="0" w14:rev="0"/>
            </w14:lightRig>
          </w14:scene3d>
        </w:rPr>
        <w:t>2.3.</w:t>
      </w:r>
      <w:r>
        <w:rPr>
          <w:rFonts w:asciiTheme="minorHAnsi" w:eastAsiaTheme="minorEastAsia" w:hAnsiTheme="minorHAnsi" w:cstheme="minorBidi"/>
          <w:noProof/>
          <w:szCs w:val="22"/>
          <w:lang w:val="en-US"/>
        </w:rPr>
        <w:tab/>
      </w:r>
      <w:r>
        <w:rPr>
          <w:noProof/>
        </w:rPr>
        <w:t>Results to be achieved by the contractor</w:t>
      </w:r>
      <w:r>
        <w:rPr>
          <w:noProof/>
        </w:rPr>
        <w:tab/>
      </w:r>
      <w:r>
        <w:rPr>
          <w:noProof/>
        </w:rPr>
        <w:fldChar w:fldCharType="begin"/>
      </w:r>
      <w:r>
        <w:rPr>
          <w:noProof/>
        </w:rPr>
        <w:instrText xml:space="preserve"> PAGEREF _Toc112748925 \h </w:instrText>
      </w:r>
      <w:r>
        <w:rPr>
          <w:noProof/>
        </w:rPr>
      </w:r>
      <w:r>
        <w:rPr>
          <w:noProof/>
        </w:rPr>
        <w:fldChar w:fldCharType="separate"/>
      </w:r>
      <w:r>
        <w:rPr>
          <w:noProof/>
        </w:rPr>
        <w:t>3</w:t>
      </w:r>
      <w:r>
        <w:rPr>
          <w:noProof/>
        </w:rPr>
        <w:fldChar w:fldCharType="end"/>
      </w:r>
    </w:p>
    <w:p w14:paraId="3E6A4629" w14:textId="72BDC1D2" w:rsidR="00655E19" w:rsidRDefault="00655E19">
      <w:pPr>
        <w:pStyle w:val="TOC1"/>
        <w:rPr>
          <w:rFonts w:asciiTheme="minorHAnsi" w:eastAsiaTheme="minorEastAsia" w:hAnsiTheme="minorHAnsi" w:cstheme="minorBidi"/>
          <w:b w:val="0"/>
          <w:caps w:val="0"/>
          <w:noProof/>
          <w:sz w:val="22"/>
          <w:szCs w:val="22"/>
          <w:lang w:val="en-US"/>
        </w:rPr>
      </w:pPr>
      <w:r>
        <w:rPr>
          <w:noProof/>
        </w:rPr>
        <w:t>3.</w:t>
      </w:r>
      <w:r>
        <w:rPr>
          <w:rFonts w:asciiTheme="minorHAnsi" w:eastAsiaTheme="minorEastAsia" w:hAnsiTheme="minorHAnsi" w:cstheme="minorBidi"/>
          <w:b w:val="0"/>
          <w:caps w:val="0"/>
          <w:noProof/>
          <w:sz w:val="22"/>
          <w:szCs w:val="22"/>
          <w:lang w:val="en-US"/>
        </w:rPr>
        <w:tab/>
      </w:r>
      <w:r>
        <w:rPr>
          <w:noProof/>
        </w:rPr>
        <w:t>ASSUMPTIONS &amp; RISKS</w:t>
      </w:r>
      <w:r>
        <w:rPr>
          <w:noProof/>
        </w:rPr>
        <w:tab/>
      </w:r>
      <w:r>
        <w:rPr>
          <w:noProof/>
        </w:rPr>
        <w:fldChar w:fldCharType="begin"/>
      </w:r>
      <w:r>
        <w:rPr>
          <w:noProof/>
        </w:rPr>
        <w:instrText xml:space="preserve"> PAGEREF _Toc112748926 \h </w:instrText>
      </w:r>
      <w:r>
        <w:rPr>
          <w:noProof/>
        </w:rPr>
      </w:r>
      <w:r>
        <w:rPr>
          <w:noProof/>
        </w:rPr>
        <w:fldChar w:fldCharType="separate"/>
      </w:r>
      <w:r>
        <w:rPr>
          <w:noProof/>
        </w:rPr>
        <w:t>4</w:t>
      </w:r>
      <w:r>
        <w:rPr>
          <w:noProof/>
        </w:rPr>
        <w:fldChar w:fldCharType="end"/>
      </w:r>
    </w:p>
    <w:p w14:paraId="0E126000" w14:textId="493F1AF5" w:rsidR="00655E19" w:rsidRDefault="00655E19">
      <w:pPr>
        <w:pStyle w:val="TOC2"/>
        <w:tabs>
          <w:tab w:val="left" w:pos="1077"/>
        </w:tabs>
        <w:rPr>
          <w:rFonts w:asciiTheme="minorHAnsi" w:eastAsiaTheme="minorEastAsia" w:hAnsiTheme="minorHAnsi" w:cstheme="minorBidi"/>
          <w:noProof/>
          <w:szCs w:val="22"/>
          <w:lang w:val="en-US"/>
        </w:rPr>
      </w:pPr>
      <w:r w:rsidRPr="00CF2DA8">
        <w:rPr>
          <w:noProof/>
          <w:color w:val="000000"/>
          <w14:scene3d>
            <w14:camera w14:prst="orthographicFront"/>
            <w14:lightRig w14:rig="threePt" w14:dir="t">
              <w14:rot w14:lat="0" w14:lon="0" w14:rev="0"/>
            </w14:lightRig>
          </w14:scene3d>
        </w:rPr>
        <w:t>3.1.</w:t>
      </w:r>
      <w:r>
        <w:rPr>
          <w:rFonts w:asciiTheme="minorHAnsi" w:eastAsiaTheme="minorEastAsia" w:hAnsiTheme="minorHAnsi" w:cstheme="minorBidi"/>
          <w:noProof/>
          <w:szCs w:val="22"/>
          <w:lang w:val="en-US"/>
        </w:rPr>
        <w:tab/>
      </w:r>
      <w:r>
        <w:rPr>
          <w:noProof/>
        </w:rPr>
        <w:t>Assumptions underlying the project</w:t>
      </w:r>
      <w:r>
        <w:rPr>
          <w:noProof/>
        </w:rPr>
        <w:tab/>
      </w:r>
      <w:r>
        <w:rPr>
          <w:noProof/>
        </w:rPr>
        <w:fldChar w:fldCharType="begin"/>
      </w:r>
      <w:r>
        <w:rPr>
          <w:noProof/>
        </w:rPr>
        <w:instrText xml:space="preserve"> PAGEREF _Toc112748927 \h </w:instrText>
      </w:r>
      <w:r>
        <w:rPr>
          <w:noProof/>
        </w:rPr>
      </w:r>
      <w:r>
        <w:rPr>
          <w:noProof/>
        </w:rPr>
        <w:fldChar w:fldCharType="separate"/>
      </w:r>
      <w:r>
        <w:rPr>
          <w:noProof/>
        </w:rPr>
        <w:t>4</w:t>
      </w:r>
      <w:r>
        <w:rPr>
          <w:noProof/>
        </w:rPr>
        <w:fldChar w:fldCharType="end"/>
      </w:r>
    </w:p>
    <w:p w14:paraId="71F98FF4" w14:textId="4ADD9C5D" w:rsidR="00655E19" w:rsidRDefault="00655E19">
      <w:pPr>
        <w:pStyle w:val="TOC2"/>
        <w:tabs>
          <w:tab w:val="left" w:pos="1077"/>
        </w:tabs>
        <w:rPr>
          <w:rFonts w:asciiTheme="minorHAnsi" w:eastAsiaTheme="minorEastAsia" w:hAnsiTheme="minorHAnsi" w:cstheme="minorBidi"/>
          <w:noProof/>
          <w:szCs w:val="22"/>
          <w:lang w:val="en-US"/>
        </w:rPr>
      </w:pPr>
      <w:r w:rsidRPr="00CF2DA8">
        <w:rPr>
          <w:noProof/>
          <w:color w:val="000000"/>
          <w14:scene3d>
            <w14:camera w14:prst="orthographicFront"/>
            <w14:lightRig w14:rig="threePt" w14:dir="t">
              <w14:rot w14:lat="0" w14:lon="0" w14:rev="0"/>
            </w14:lightRig>
          </w14:scene3d>
        </w:rPr>
        <w:t>3.2.</w:t>
      </w:r>
      <w:r>
        <w:rPr>
          <w:rFonts w:asciiTheme="minorHAnsi" w:eastAsiaTheme="minorEastAsia" w:hAnsiTheme="minorHAnsi" w:cstheme="minorBidi"/>
          <w:noProof/>
          <w:szCs w:val="22"/>
          <w:lang w:val="en-US"/>
        </w:rPr>
        <w:tab/>
      </w:r>
      <w:r>
        <w:rPr>
          <w:noProof/>
        </w:rPr>
        <w:t>Risks</w:t>
      </w:r>
      <w:r>
        <w:rPr>
          <w:noProof/>
        </w:rPr>
        <w:tab/>
      </w:r>
      <w:r>
        <w:rPr>
          <w:noProof/>
        </w:rPr>
        <w:fldChar w:fldCharType="begin"/>
      </w:r>
      <w:r>
        <w:rPr>
          <w:noProof/>
        </w:rPr>
        <w:instrText xml:space="preserve"> PAGEREF _Toc112748928 \h </w:instrText>
      </w:r>
      <w:r>
        <w:rPr>
          <w:noProof/>
        </w:rPr>
      </w:r>
      <w:r>
        <w:rPr>
          <w:noProof/>
        </w:rPr>
        <w:fldChar w:fldCharType="separate"/>
      </w:r>
      <w:r>
        <w:rPr>
          <w:noProof/>
        </w:rPr>
        <w:t>4</w:t>
      </w:r>
      <w:r>
        <w:rPr>
          <w:noProof/>
        </w:rPr>
        <w:fldChar w:fldCharType="end"/>
      </w:r>
    </w:p>
    <w:p w14:paraId="0E146713" w14:textId="253EEDE8" w:rsidR="00655E19" w:rsidRDefault="00655E19">
      <w:pPr>
        <w:pStyle w:val="TOC1"/>
        <w:rPr>
          <w:rFonts w:asciiTheme="minorHAnsi" w:eastAsiaTheme="minorEastAsia" w:hAnsiTheme="minorHAnsi" w:cstheme="minorBidi"/>
          <w:b w:val="0"/>
          <w:caps w:val="0"/>
          <w:noProof/>
          <w:sz w:val="22"/>
          <w:szCs w:val="22"/>
          <w:lang w:val="en-US"/>
        </w:rPr>
      </w:pPr>
      <w:r>
        <w:rPr>
          <w:noProof/>
        </w:rPr>
        <w:t>4.</w:t>
      </w:r>
      <w:r>
        <w:rPr>
          <w:rFonts w:asciiTheme="minorHAnsi" w:eastAsiaTheme="minorEastAsia" w:hAnsiTheme="minorHAnsi" w:cstheme="minorBidi"/>
          <w:b w:val="0"/>
          <w:caps w:val="0"/>
          <w:noProof/>
          <w:sz w:val="22"/>
          <w:szCs w:val="22"/>
          <w:lang w:val="en-US"/>
        </w:rPr>
        <w:tab/>
      </w:r>
      <w:r>
        <w:rPr>
          <w:noProof/>
        </w:rPr>
        <w:t>SCOPE OF THE WORK</w:t>
      </w:r>
      <w:r>
        <w:rPr>
          <w:noProof/>
        </w:rPr>
        <w:tab/>
      </w:r>
      <w:r>
        <w:rPr>
          <w:noProof/>
        </w:rPr>
        <w:fldChar w:fldCharType="begin"/>
      </w:r>
      <w:r>
        <w:rPr>
          <w:noProof/>
        </w:rPr>
        <w:instrText xml:space="preserve"> PAGEREF _Toc112748929 \h </w:instrText>
      </w:r>
      <w:r>
        <w:rPr>
          <w:noProof/>
        </w:rPr>
      </w:r>
      <w:r>
        <w:rPr>
          <w:noProof/>
        </w:rPr>
        <w:fldChar w:fldCharType="separate"/>
      </w:r>
      <w:r>
        <w:rPr>
          <w:noProof/>
        </w:rPr>
        <w:t>4</w:t>
      </w:r>
      <w:r>
        <w:rPr>
          <w:noProof/>
        </w:rPr>
        <w:fldChar w:fldCharType="end"/>
      </w:r>
    </w:p>
    <w:p w14:paraId="3FC2F8E1" w14:textId="7D949A42" w:rsidR="00655E19" w:rsidRDefault="00655E19">
      <w:pPr>
        <w:pStyle w:val="TOC2"/>
        <w:tabs>
          <w:tab w:val="left" w:pos="1077"/>
        </w:tabs>
        <w:rPr>
          <w:rFonts w:asciiTheme="minorHAnsi" w:eastAsiaTheme="minorEastAsia" w:hAnsiTheme="minorHAnsi" w:cstheme="minorBidi"/>
          <w:noProof/>
          <w:szCs w:val="22"/>
          <w:lang w:val="en-US"/>
        </w:rPr>
      </w:pPr>
      <w:r w:rsidRPr="00CF2DA8">
        <w:rPr>
          <w:noProof/>
          <w:color w:val="000000"/>
          <w14:scene3d>
            <w14:camera w14:prst="orthographicFront"/>
            <w14:lightRig w14:rig="threePt" w14:dir="t">
              <w14:rot w14:lat="0" w14:lon="0" w14:rev="0"/>
            </w14:lightRig>
          </w14:scene3d>
        </w:rPr>
        <w:t>4.1.</w:t>
      </w:r>
      <w:r>
        <w:rPr>
          <w:rFonts w:asciiTheme="minorHAnsi" w:eastAsiaTheme="minorEastAsia" w:hAnsiTheme="minorHAnsi" w:cstheme="minorBidi"/>
          <w:noProof/>
          <w:szCs w:val="22"/>
          <w:lang w:val="en-US"/>
        </w:rPr>
        <w:tab/>
      </w:r>
      <w:r>
        <w:rPr>
          <w:noProof/>
        </w:rPr>
        <w:t>General</w:t>
      </w:r>
      <w:r>
        <w:rPr>
          <w:noProof/>
        </w:rPr>
        <w:tab/>
      </w:r>
      <w:r>
        <w:rPr>
          <w:noProof/>
        </w:rPr>
        <w:fldChar w:fldCharType="begin"/>
      </w:r>
      <w:r>
        <w:rPr>
          <w:noProof/>
        </w:rPr>
        <w:instrText xml:space="preserve"> PAGEREF _Toc112748930 \h </w:instrText>
      </w:r>
      <w:r>
        <w:rPr>
          <w:noProof/>
        </w:rPr>
      </w:r>
      <w:r>
        <w:rPr>
          <w:noProof/>
        </w:rPr>
        <w:fldChar w:fldCharType="separate"/>
      </w:r>
      <w:r>
        <w:rPr>
          <w:noProof/>
        </w:rPr>
        <w:t>4</w:t>
      </w:r>
      <w:r>
        <w:rPr>
          <w:noProof/>
        </w:rPr>
        <w:fldChar w:fldCharType="end"/>
      </w:r>
    </w:p>
    <w:p w14:paraId="35D29353" w14:textId="4EC84EB3" w:rsidR="00655E19" w:rsidRDefault="00655E19">
      <w:pPr>
        <w:pStyle w:val="TOC2"/>
        <w:tabs>
          <w:tab w:val="left" w:pos="1077"/>
        </w:tabs>
        <w:rPr>
          <w:rFonts w:asciiTheme="minorHAnsi" w:eastAsiaTheme="minorEastAsia" w:hAnsiTheme="minorHAnsi" w:cstheme="minorBidi"/>
          <w:noProof/>
          <w:szCs w:val="22"/>
          <w:lang w:val="en-US"/>
        </w:rPr>
      </w:pPr>
      <w:r w:rsidRPr="00CF2DA8">
        <w:rPr>
          <w:noProof/>
          <w:color w:val="000000"/>
          <w14:scene3d>
            <w14:camera w14:prst="orthographicFront"/>
            <w14:lightRig w14:rig="threePt" w14:dir="t">
              <w14:rot w14:lat="0" w14:lon="0" w14:rev="0"/>
            </w14:lightRig>
          </w14:scene3d>
        </w:rPr>
        <w:t>4.2.</w:t>
      </w:r>
      <w:r>
        <w:rPr>
          <w:rFonts w:asciiTheme="minorHAnsi" w:eastAsiaTheme="minorEastAsia" w:hAnsiTheme="minorHAnsi" w:cstheme="minorBidi"/>
          <w:noProof/>
          <w:szCs w:val="22"/>
          <w:lang w:val="en-US"/>
        </w:rPr>
        <w:tab/>
      </w:r>
      <w:r>
        <w:rPr>
          <w:noProof/>
        </w:rPr>
        <w:t>Specific work</w:t>
      </w:r>
      <w:r>
        <w:rPr>
          <w:noProof/>
        </w:rPr>
        <w:tab/>
      </w:r>
      <w:r>
        <w:rPr>
          <w:noProof/>
        </w:rPr>
        <w:fldChar w:fldCharType="begin"/>
      </w:r>
      <w:r>
        <w:rPr>
          <w:noProof/>
        </w:rPr>
        <w:instrText xml:space="preserve"> PAGEREF _Toc112748931 \h </w:instrText>
      </w:r>
      <w:r>
        <w:rPr>
          <w:noProof/>
        </w:rPr>
      </w:r>
      <w:r>
        <w:rPr>
          <w:noProof/>
        </w:rPr>
        <w:fldChar w:fldCharType="separate"/>
      </w:r>
      <w:r>
        <w:rPr>
          <w:noProof/>
        </w:rPr>
        <w:t>4</w:t>
      </w:r>
      <w:r>
        <w:rPr>
          <w:noProof/>
        </w:rPr>
        <w:fldChar w:fldCharType="end"/>
      </w:r>
    </w:p>
    <w:p w14:paraId="6A6AAAD8" w14:textId="2C8AF6A7" w:rsidR="00655E19" w:rsidRDefault="00655E19">
      <w:pPr>
        <w:pStyle w:val="TOC2"/>
        <w:tabs>
          <w:tab w:val="left" w:pos="1077"/>
        </w:tabs>
        <w:rPr>
          <w:rFonts w:asciiTheme="minorHAnsi" w:eastAsiaTheme="minorEastAsia" w:hAnsiTheme="minorHAnsi" w:cstheme="minorBidi"/>
          <w:noProof/>
          <w:szCs w:val="22"/>
          <w:lang w:val="en-US"/>
        </w:rPr>
      </w:pPr>
      <w:r w:rsidRPr="00CF2DA8">
        <w:rPr>
          <w:noProof/>
          <w:color w:val="000000"/>
          <w14:scene3d>
            <w14:camera w14:prst="orthographicFront"/>
            <w14:lightRig w14:rig="threePt" w14:dir="t">
              <w14:rot w14:lat="0" w14:lon="0" w14:rev="0"/>
            </w14:lightRig>
          </w14:scene3d>
        </w:rPr>
        <w:t>4.3.</w:t>
      </w:r>
      <w:r>
        <w:rPr>
          <w:rFonts w:asciiTheme="minorHAnsi" w:eastAsiaTheme="minorEastAsia" w:hAnsiTheme="minorHAnsi" w:cstheme="minorBidi"/>
          <w:noProof/>
          <w:szCs w:val="22"/>
          <w:lang w:val="en-US"/>
        </w:rPr>
        <w:tab/>
      </w:r>
      <w:r>
        <w:rPr>
          <w:noProof/>
        </w:rPr>
        <w:t>Project management</w:t>
      </w:r>
      <w:r>
        <w:rPr>
          <w:noProof/>
        </w:rPr>
        <w:tab/>
      </w:r>
      <w:r>
        <w:rPr>
          <w:noProof/>
        </w:rPr>
        <w:fldChar w:fldCharType="begin"/>
      </w:r>
      <w:r>
        <w:rPr>
          <w:noProof/>
        </w:rPr>
        <w:instrText xml:space="preserve"> PAGEREF _Toc112748932 \h </w:instrText>
      </w:r>
      <w:r>
        <w:rPr>
          <w:noProof/>
        </w:rPr>
      </w:r>
      <w:r>
        <w:rPr>
          <w:noProof/>
        </w:rPr>
        <w:fldChar w:fldCharType="separate"/>
      </w:r>
      <w:r>
        <w:rPr>
          <w:noProof/>
        </w:rPr>
        <w:t>5</w:t>
      </w:r>
      <w:r>
        <w:rPr>
          <w:noProof/>
        </w:rPr>
        <w:fldChar w:fldCharType="end"/>
      </w:r>
    </w:p>
    <w:p w14:paraId="19291C8D" w14:textId="0706073C" w:rsidR="00655E19" w:rsidRDefault="00655E19">
      <w:pPr>
        <w:pStyle w:val="TOC1"/>
        <w:rPr>
          <w:rFonts w:asciiTheme="minorHAnsi" w:eastAsiaTheme="minorEastAsia" w:hAnsiTheme="minorHAnsi" w:cstheme="minorBidi"/>
          <w:b w:val="0"/>
          <w:caps w:val="0"/>
          <w:noProof/>
          <w:sz w:val="22"/>
          <w:szCs w:val="22"/>
          <w:lang w:val="en-US"/>
        </w:rPr>
      </w:pPr>
      <w:r>
        <w:rPr>
          <w:noProof/>
        </w:rPr>
        <w:t>5.</w:t>
      </w:r>
      <w:r>
        <w:rPr>
          <w:rFonts w:asciiTheme="minorHAnsi" w:eastAsiaTheme="minorEastAsia" w:hAnsiTheme="minorHAnsi" w:cstheme="minorBidi"/>
          <w:b w:val="0"/>
          <w:caps w:val="0"/>
          <w:noProof/>
          <w:sz w:val="22"/>
          <w:szCs w:val="22"/>
          <w:lang w:val="en-US"/>
        </w:rPr>
        <w:tab/>
      </w:r>
      <w:r>
        <w:rPr>
          <w:noProof/>
        </w:rPr>
        <w:t>LOGISTICS AND TIMING</w:t>
      </w:r>
      <w:r>
        <w:rPr>
          <w:noProof/>
        </w:rPr>
        <w:tab/>
      </w:r>
      <w:r>
        <w:rPr>
          <w:noProof/>
        </w:rPr>
        <w:fldChar w:fldCharType="begin"/>
      </w:r>
      <w:r>
        <w:rPr>
          <w:noProof/>
        </w:rPr>
        <w:instrText xml:space="preserve"> PAGEREF _Toc112748933 \h </w:instrText>
      </w:r>
      <w:r>
        <w:rPr>
          <w:noProof/>
        </w:rPr>
      </w:r>
      <w:r>
        <w:rPr>
          <w:noProof/>
        </w:rPr>
        <w:fldChar w:fldCharType="separate"/>
      </w:r>
      <w:r>
        <w:rPr>
          <w:noProof/>
        </w:rPr>
        <w:t>5</w:t>
      </w:r>
      <w:r>
        <w:rPr>
          <w:noProof/>
        </w:rPr>
        <w:fldChar w:fldCharType="end"/>
      </w:r>
    </w:p>
    <w:p w14:paraId="59391F45" w14:textId="2373E646" w:rsidR="00655E19" w:rsidRDefault="00655E19">
      <w:pPr>
        <w:pStyle w:val="TOC2"/>
        <w:tabs>
          <w:tab w:val="left" w:pos="1077"/>
        </w:tabs>
        <w:rPr>
          <w:rFonts w:asciiTheme="minorHAnsi" w:eastAsiaTheme="minorEastAsia" w:hAnsiTheme="minorHAnsi" w:cstheme="minorBidi"/>
          <w:noProof/>
          <w:szCs w:val="22"/>
          <w:lang w:val="en-US"/>
        </w:rPr>
      </w:pPr>
      <w:r w:rsidRPr="00CF2DA8">
        <w:rPr>
          <w:noProof/>
          <w:color w:val="000000"/>
          <w14:scene3d>
            <w14:camera w14:prst="orthographicFront"/>
            <w14:lightRig w14:rig="threePt" w14:dir="t">
              <w14:rot w14:lat="0" w14:lon="0" w14:rev="0"/>
            </w14:lightRig>
          </w14:scene3d>
        </w:rPr>
        <w:t>5.1.</w:t>
      </w:r>
      <w:r>
        <w:rPr>
          <w:rFonts w:asciiTheme="minorHAnsi" w:eastAsiaTheme="minorEastAsia" w:hAnsiTheme="minorHAnsi" w:cstheme="minorBidi"/>
          <w:noProof/>
          <w:szCs w:val="22"/>
          <w:lang w:val="en-US"/>
        </w:rPr>
        <w:tab/>
      </w:r>
      <w:r>
        <w:rPr>
          <w:noProof/>
        </w:rPr>
        <w:t>Location</w:t>
      </w:r>
      <w:r>
        <w:rPr>
          <w:noProof/>
        </w:rPr>
        <w:tab/>
      </w:r>
      <w:r>
        <w:rPr>
          <w:noProof/>
        </w:rPr>
        <w:fldChar w:fldCharType="begin"/>
      </w:r>
      <w:r>
        <w:rPr>
          <w:noProof/>
        </w:rPr>
        <w:instrText xml:space="preserve"> PAGEREF _Toc112748934 \h </w:instrText>
      </w:r>
      <w:r>
        <w:rPr>
          <w:noProof/>
        </w:rPr>
      </w:r>
      <w:r>
        <w:rPr>
          <w:noProof/>
        </w:rPr>
        <w:fldChar w:fldCharType="separate"/>
      </w:r>
      <w:r>
        <w:rPr>
          <w:noProof/>
        </w:rPr>
        <w:t>5</w:t>
      </w:r>
      <w:r>
        <w:rPr>
          <w:noProof/>
        </w:rPr>
        <w:fldChar w:fldCharType="end"/>
      </w:r>
    </w:p>
    <w:p w14:paraId="7F716FEE" w14:textId="38E21E2F" w:rsidR="00655E19" w:rsidRDefault="00655E19">
      <w:pPr>
        <w:pStyle w:val="TOC2"/>
        <w:tabs>
          <w:tab w:val="left" w:pos="1077"/>
        </w:tabs>
        <w:rPr>
          <w:rFonts w:asciiTheme="minorHAnsi" w:eastAsiaTheme="minorEastAsia" w:hAnsiTheme="minorHAnsi" w:cstheme="minorBidi"/>
          <w:noProof/>
          <w:szCs w:val="22"/>
          <w:lang w:val="en-US"/>
        </w:rPr>
      </w:pPr>
      <w:r w:rsidRPr="00CF2DA8">
        <w:rPr>
          <w:noProof/>
          <w:color w:val="000000"/>
          <w14:scene3d>
            <w14:camera w14:prst="orthographicFront"/>
            <w14:lightRig w14:rig="threePt" w14:dir="t">
              <w14:rot w14:lat="0" w14:lon="0" w14:rev="0"/>
            </w14:lightRig>
          </w14:scene3d>
        </w:rPr>
        <w:t>5.2.</w:t>
      </w:r>
      <w:r>
        <w:rPr>
          <w:rFonts w:asciiTheme="minorHAnsi" w:eastAsiaTheme="minorEastAsia" w:hAnsiTheme="minorHAnsi" w:cstheme="minorBidi"/>
          <w:noProof/>
          <w:szCs w:val="22"/>
          <w:lang w:val="en-US"/>
        </w:rPr>
        <w:tab/>
      </w:r>
      <w:r>
        <w:rPr>
          <w:noProof/>
        </w:rPr>
        <w:t>Start date &amp; period of implementation of tasks</w:t>
      </w:r>
      <w:r>
        <w:rPr>
          <w:noProof/>
        </w:rPr>
        <w:tab/>
      </w:r>
      <w:r>
        <w:rPr>
          <w:noProof/>
        </w:rPr>
        <w:fldChar w:fldCharType="begin"/>
      </w:r>
      <w:r>
        <w:rPr>
          <w:noProof/>
        </w:rPr>
        <w:instrText xml:space="preserve"> PAGEREF _Toc112748935 \h </w:instrText>
      </w:r>
      <w:r>
        <w:rPr>
          <w:noProof/>
        </w:rPr>
      </w:r>
      <w:r>
        <w:rPr>
          <w:noProof/>
        </w:rPr>
        <w:fldChar w:fldCharType="separate"/>
      </w:r>
      <w:r>
        <w:rPr>
          <w:noProof/>
        </w:rPr>
        <w:t>5</w:t>
      </w:r>
      <w:r>
        <w:rPr>
          <w:noProof/>
        </w:rPr>
        <w:fldChar w:fldCharType="end"/>
      </w:r>
    </w:p>
    <w:p w14:paraId="3DE003CF" w14:textId="0D3E2543" w:rsidR="00655E19" w:rsidRDefault="00655E19">
      <w:pPr>
        <w:pStyle w:val="TOC1"/>
        <w:rPr>
          <w:rFonts w:asciiTheme="minorHAnsi" w:eastAsiaTheme="minorEastAsia" w:hAnsiTheme="minorHAnsi" w:cstheme="minorBidi"/>
          <w:b w:val="0"/>
          <w:caps w:val="0"/>
          <w:noProof/>
          <w:sz w:val="22"/>
          <w:szCs w:val="22"/>
          <w:lang w:val="en-US"/>
        </w:rPr>
      </w:pPr>
      <w:r>
        <w:rPr>
          <w:noProof/>
        </w:rPr>
        <w:t>6.</w:t>
      </w:r>
      <w:r>
        <w:rPr>
          <w:rFonts w:asciiTheme="minorHAnsi" w:eastAsiaTheme="minorEastAsia" w:hAnsiTheme="minorHAnsi" w:cstheme="minorBidi"/>
          <w:b w:val="0"/>
          <w:caps w:val="0"/>
          <w:noProof/>
          <w:sz w:val="22"/>
          <w:szCs w:val="22"/>
          <w:lang w:val="en-US"/>
        </w:rPr>
        <w:tab/>
      </w:r>
      <w:r>
        <w:rPr>
          <w:noProof/>
        </w:rPr>
        <w:t>REQUIREMENTS</w:t>
      </w:r>
      <w:r>
        <w:rPr>
          <w:noProof/>
        </w:rPr>
        <w:tab/>
      </w:r>
      <w:r>
        <w:rPr>
          <w:noProof/>
        </w:rPr>
        <w:fldChar w:fldCharType="begin"/>
      </w:r>
      <w:r>
        <w:rPr>
          <w:noProof/>
        </w:rPr>
        <w:instrText xml:space="preserve"> PAGEREF _Toc112748936 \h </w:instrText>
      </w:r>
      <w:r>
        <w:rPr>
          <w:noProof/>
        </w:rPr>
      </w:r>
      <w:r>
        <w:rPr>
          <w:noProof/>
        </w:rPr>
        <w:fldChar w:fldCharType="separate"/>
      </w:r>
      <w:r>
        <w:rPr>
          <w:noProof/>
        </w:rPr>
        <w:t>6</w:t>
      </w:r>
      <w:r>
        <w:rPr>
          <w:noProof/>
        </w:rPr>
        <w:fldChar w:fldCharType="end"/>
      </w:r>
    </w:p>
    <w:p w14:paraId="55FEE9E6" w14:textId="35FE1633" w:rsidR="00655E19" w:rsidRDefault="00655E19">
      <w:pPr>
        <w:pStyle w:val="TOC2"/>
        <w:tabs>
          <w:tab w:val="left" w:pos="1077"/>
        </w:tabs>
        <w:rPr>
          <w:rFonts w:asciiTheme="minorHAnsi" w:eastAsiaTheme="minorEastAsia" w:hAnsiTheme="minorHAnsi" w:cstheme="minorBidi"/>
          <w:noProof/>
          <w:szCs w:val="22"/>
          <w:lang w:val="en-US"/>
        </w:rPr>
      </w:pPr>
      <w:r w:rsidRPr="00CF2DA8">
        <w:rPr>
          <w:noProof/>
          <w:color w:val="000000"/>
          <w14:scene3d>
            <w14:camera w14:prst="orthographicFront"/>
            <w14:lightRig w14:rig="threePt" w14:dir="t">
              <w14:rot w14:lat="0" w14:lon="0" w14:rev="0"/>
            </w14:lightRig>
          </w14:scene3d>
        </w:rPr>
        <w:t>6.1.</w:t>
      </w:r>
      <w:r>
        <w:rPr>
          <w:rFonts w:asciiTheme="minorHAnsi" w:eastAsiaTheme="minorEastAsia" w:hAnsiTheme="minorHAnsi" w:cstheme="minorBidi"/>
          <w:noProof/>
          <w:szCs w:val="22"/>
          <w:lang w:val="en-US"/>
        </w:rPr>
        <w:tab/>
      </w:r>
      <w:r>
        <w:rPr>
          <w:noProof/>
        </w:rPr>
        <w:t>Staff</w:t>
      </w:r>
      <w:r>
        <w:rPr>
          <w:noProof/>
        </w:rPr>
        <w:tab/>
      </w:r>
      <w:r>
        <w:rPr>
          <w:noProof/>
        </w:rPr>
        <w:fldChar w:fldCharType="begin"/>
      </w:r>
      <w:r>
        <w:rPr>
          <w:noProof/>
        </w:rPr>
        <w:instrText xml:space="preserve"> PAGEREF _Toc112748937 \h </w:instrText>
      </w:r>
      <w:r>
        <w:rPr>
          <w:noProof/>
        </w:rPr>
      </w:r>
      <w:r>
        <w:rPr>
          <w:noProof/>
        </w:rPr>
        <w:fldChar w:fldCharType="separate"/>
      </w:r>
      <w:r>
        <w:rPr>
          <w:noProof/>
        </w:rPr>
        <w:t>6</w:t>
      </w:r>
      <w:r>
        <w:rPr>
          <w:noProof/>
        </w:rPr>
        <w:fldChar w:fldCharType="end"/>
      </w:r>
    </w:p>
    <w:p w14:paraId="2F600442" w14:textId="6A186EF3" w:rsidR="00655E19" w:rsidRDefault="00655E19">
      <w:pPr>
        <w:pStyle w:val="TOC2"/>
        <w:tabs>
          <w:tab w:val="left" w:pos="1077"/>
        </w:tabs>
        <w:rPr>
          <w:rFonts w:asciiTheme="minorHAnsi" w:eastAsiaTheme="minorEastAsia" w:hAnsiTheme="minorHAnsi" w:cstheme="minorBidi"/>
          <w:noProof/>
          <w:szCs w:val="22"/>
          <w:lang w:val="en-US"/>
        </w:rPr>
      </w:pPr>
      <w:r w:rsidRPr="00CF2DA8">
        <w:rPr>
          <w:noProof/>
          <w:color w:val="000000"/>
          <w14:scene3d>
            <w14:camera w14:prst="orthographicFront"/>
            <w14:lightRig w14:rig="threePt" w14:dir="t">
              <w14:rot w14:lat="0" w14:lon="0" w14:rev="0"/>
            </w14:lightRig>
          </w14:scene3d>
        </w:rPr>
        <w:t>6.2.</w:t>
      </w:r>
      <w:r>
        <w:rPr>
          <w:rFonts w:asciiTheme="minorHAnsi" w:eastAsiaTheme="minorEastAsia" w:hAnsiTheme="minorHAnsi" w:cstheme="minorBidi"/>
          <w:noProof/>
          <w:szCs w:val="22"/>
          <w:lang w:val="en-US"/>
        </w:rPr>
        <w:tab/>
      </w:r>
      <w:r>
        <w:rPr>
          <w:noProof/>
        </w:rPr>
        <w:t>Office accommodation</w:t>
      </w:r>
      <w:r>
        <w:rPr>
          <w:noProof/>
        </w:rPr>
        <w:tab/>
      </w:r>
      <w:r>
        <w:rPr>
          <w:noProof/>
        </w:rPr>
        <w:fldChar w:fldCharType="begin"/>
      </w:r>
      <w:r>
        <w:rPr>
          <w:noProof/>
        </w:rPr>
        <w:instrText xml:space="preserve"> PAGEREF _Toc112748938 \h </w:instrText>
      </w:r>
      <w:r>
        <w:rPr>
          <w:noProof/>
        </w:rPr>
      </w:r>
      <w:r>
        <w:rPr>
          <w:noProof/>
        </w:rPr>
        <w:fldChar w:fldCharType="separate"/>
      </w:r>
      <w:r>
        <w:rPr>
          <w:noProof/>
        </w:rPr>
        <w:t>6</w:t>
      </w:r>
      <w:r>
        <w:rPr>
          <w:noProof/>
        </w:rPr>
        <w:fldChar w:fldCharType="end"/>
      </w:r>
    </w:p>
    <w:p w14:paraId="11901A71" w14:textId="13F01DAD" w:rsidR="00655E19" w:rsidRDefault="00655E19">
      <w:pPr>
        <w:pStyle w:val="TOC2"/>
        <w:tabs>
          <w:tab w:val="left" w:pos="1077"/>
        </w:tabs>
        <w:rPr>
          <w:rFonts w:asciiTheme="minorHAnsi" w:eastAsiaTheme="minorEastAsia" w:hAnsiTheme="minorHAnsi" w:cstheme="minorBidi"/>
          <w:noProof/>
          <w:szCs w:val="22"/>
          <w:lang w:val="en-US"/>
        </w:rPr>
      </w:pPr>
      <w:r w:rsidRPr="00CF2DA8">
        <w:rPr>
          <w:noProof/>
          <w:color w:val="000000"/>
          <w14:scene3d>
            <w14:camera w14:prst="orthographicFront"/>
            <w14:lightRig w14:rig="threePt" w14:dir="t">
              <w14:rot w14:lat="0" w14:lon="0" w14:rev="0"/>
            </w14:lightRig>
          </w14:scene3d>
        </w:rPr>
        <w:t>6.3.</w:t>
      </w:r>
      <w:r>
        <w:rPr>
          <w:rFonts w:asciiTheme="minorHAnsi" w:eastAsiaTheme="minorEastAsia" w:hAnsiTheme="minorHAnsi" w:cstheme="minorBidi"/>
          <w:noProof/>
          <w:szCs w:val="22"/>
          <w:lang w:val="en-US"/>
        </w:rPr>
        <w:tab/>
      </w:r>
      <w:r>
        <w:rPr>
          <w:noProof/>
        </w:rPr>
        <w:t>Facilities to be provided by the contractor</w:t>
      </w:r>
      <w:r>
        <w:rPr>
          <w:noProof/>
        </w:rPr>
        <w:tab/>
      </w:r>
      <w:r>
        <w:rPr>
          <w:noProof/>
        </w:rPr>
        <w:fldChar w:fldCharType="begin"/>
      </w:r>
      <w:r>
        <w:rPr>
          <w:noProof/>
        </w:rPr>
        <w:instrText xml:space="preserve"> PAGEREF _Toc112748939 \h </w:instrText>
      </w:r>
      <w:r>
        <w:rPr>
          <w:noProof/>
        </w:rPr>
      </w:r>
      <w:r>
        <w:rPr>
          <w:noProof/>
        </w:rPr>
        <w:fldChar w:fldCharType="separate"/>
      </w:r>
      <w:r>
        <w:rPr>
          <w:noProof/>
        </w:rPr>
        <w:t>6</w:t>
      </w:r>
      <w:r>
        <w:rPr>
          <w:noProof/>
        </w:rPr>
        <w:fldChar w:fldCharType="end"/>
      </w:r>
    </w:p>
    <w:p w14:paraId="605318F2" w14:textId="5F338752" w:rsidR="00655E19" w:rsidRDefault="00655E19">
      <w:pPr>
        <w:pStyle w:val="TOC2"/>
        <w:tabs>
          <w:tab w:val="left" w:pos="1077"/>
        </w:tabs>
        <w:rPr>
          <w:rFonts w:asciiTheme="minorHAnsi" w:eastAsiaTheme="minorEastAsia" w:hAnsiTheme="minorHAnsi" w:cstheme="minorBidi"/>
          <w:noProof/>
          <w:szCs w:val="22"/>
          <w:lang w:val="en-US"/>
        </w:rPr>
      </w:pPr>
      <w:r w:rsidRPr="00CF2DA8">
        <w:rPr>
          <w:noProof/>
          <w:color w:val="000000"/>
          <w14:scene3d>
            <w14:camera w14:prst="orthographicFront"/>
            <w14:lightRig w14:rig="threePt" w14:dir="t">
              <w14:rot w14:lat="0" w14:lon="0" w14:rev="0"/>
            </w14:lightRig>
          </w14:scene3d>
        </w:rPr>
        <w:t>6.4.</w:t>
      </w:r>
      <w:r>
        <w:rPr>
          <w:rFonts w:asciiTheme="minorHAnsi" w:eastAsiaTheme="minorEastAsia" w:hAnsiTheme="minorHAnsi" w:cstheme="minorBidi"/>
          <w:noProof/>
          <w:szCs w:val="22"/>
          <w:lang w:val="en-US"/>
        </w:rPr>
        <w:tab/>
      </w:r>
      <w:r>
        <w:rPr>
          <w:noProof/>
        </w:rPr>
        <w:t>Equipment</w:t>
      </w:r>
      <w:r>
        <w:rPr>
          <w:noProof/>
        </w:rPr>
        <w:tab/>
      </w:r>
      <w:r>
        <w:rPr>
          <w:noProof/>
        </w:rPr>
        <w:fldChar w:fldCharType="begin"/>
      </w:r>
      <w:r>
        <w:rPr>
          <w:noProof/>
        </w:rPr>
        <w:instrText xml:space="preserve"> PAGEREF _Toc112748940 \h </w:instrText>
      </w:r>
      <w:r>
        <w:rPr>
          <w:noProof/>
        </w:rPr>
      </w:r>
      <w:r>
        <w:rPr>
          <w:noProof/>
        </w:rPr>
        <w:fldChar w:fldCharType="separate"/>
      </w:r>
      <w:r>
        <w:rPr>
          <w:noProof/>
        </w:rPr>
        <w:t>6</w:t>
      </w:r>
      <w:r>
        <w:rPr>
          <w:noProof/>
        </w:rPr>
        <w:fldChar w:fldCharType="end"/>
      </w:r>
    </w:p>
    <w:p w14:paraId="6EF0E915" w14:textId="01345688" w:rsidR="00655E19" w:rsidRDefault="00655E19">
      <w:pPr>
        <w:pStyle w:val="TOC1"/>
        <w:rPr>
          <w:rFonts w:asciiTheme="minorHAnsi" w:eastAsiaTheme="minorEastAsia" w:hAnsiTheme="minorHAnsi" w:cstheme="minorBidi"/>
          <w:b w:val="0"/>
          <w:caps w:val="0"/>
          <w:noProof/>
          <w:sz w:val="22"/>
          <w:szCs w:val="22"/>
          <w:lang w:val="en-US"/>
        </w:rPr>
      </w:pPr>
      <w:r>
        <w:rPr>
          <w:noProof/>
        </w:rPr>
        <w:t>7.</w:t>
      </w:r>
      <w:r>
        <w:rPr>
          <w:rFonts w:asciiTheme="minorHAnsi" w:eastAsiaTheme="minorEastAsia" w:hAnsiTheme="minorHAnsi" w:cstheme="minorBidi"/>
          <w:b w:val="0"/>
          <w:caps w:val="0"/>
          <w:noProof/>
          <w:sz w:val="22"/>
          <w:szCs w:val="22"/>
          <w:lang w:val="en-US"/>
        </w:rPr>
        <w:tab/>
      </w:r>
      <w:r>
        <w:rPr>
          <w:noProof/>
        </w:rPr>
        <w:t>REPORTS</w:t>
      </w:r>
      <w:r>
        <w:rPr>
          <w:noProof/>
        </w:rPr>
        <w:tab/>
      </w:r>
      <w:r>
        <w:rPr>
          <w:noProof/>
        </w:rPr>
        <w:fldChar w:fldCharType="begin"/>
      </w:r>
      <w:r>
        <w:rPr>
          <w:noProof/>
        </w:rPr>
        <w:instrText xml:space="preserve"> PAGEREF _Toc112748941 \h </w:instrText>
      </w:r>
      <w:r>
        <w:rPr>
          <w:noProof/>
        </w:rPr>
      </w:r>
      <w:r>
        <w:rPr>
          <w:noProof/>
        </w:rPr>
        <w:fldChar w:fldCharType="separate"/>
      </w:r>
      <w:r>
        <w:rPr>
          <w:noProof/>
        </w:rPr>
        <w:t>7</w:t>
      </w:r>
      <w:r>
        <w:rPr>
          <w:noProof/>
        </w:rPr>
        <w:fldChar w:fldCharType="end"/>
      </w:r>
    </w:p>
    <w:p w14:paraId="2B2ABD6C" w14:textId="167069E7" w:rsidR="00655E19" w:rsidRDefault="00655E19">
      <w:pPr>
        <w:pStyle w:val="TOC2"/>
        <w:tabs>
          <w:tab w:val="left" w:pos="1077"/>
        </w:tabs>
        <w:rPr>
          <w:rFonts w:asciiTheme="minorHAnsi" w:eastAsiaTheme="minorEastAsia" w:hAnsiTheme="minorHAnsi" w:cstheme="minorBidi"/>
          <w:noProof/>
          <w:szCs w:val="22"/>
          <w:lang w:val="en-US"/>
        </w:rPr>
      </w:pPr>
      <w:r w:rsidRPr="00CF2DA8">
        <w:rPr>
          <w:noProof/>
          <w:color w:val="000000"/>
          <w14:scene3d>
            <w14:camera w14:prst="orthographicFront"/>
            <w14:lightRig w14:rig="threePt" w14:dir="t">
              <w14:rot w14:lat="0" w14:lon="0" w14:rev="0"/>
            </w14:lightRig>
          </w14:scene3d>
        </w:rPr>
        <w:t>7.1.</w:t>
      </w:r>
      <w:r>
        <w:rPr>
          <w:rFonts w:asciiTheme="minorHAnsi" w:eastAsiaTheme="minorEastAsia" w:hAnsiTheme="minorHAnsi" w:cstheme="minorBidi"/>
          <w:noProof/>
          <w:szCs w:val="22"/>
          <w:lang w:val="en-US"/>
        </w:rPr>
        <w:tab/>
      </w:r>
      <w:r>
        <w:rPr>
          <w:noProof/>
        </w:rPr>
        <w:t>Reporting requirements</w:t>
      </w:r>
      <w:r>
        <w:rPr>
          <w:noProof/>
        </w:rPr>
        <w:tab/>
      </w:r>
      <w:r>
        <w:rPr>
          <w:noProof/>
        </w:rPr>
        <w:fldChar w:fldCharType="begin"/>
      </w:r>
      <w:r>
        <w:rPr>
          <w:noProof/>
        </w:rPr>
        <w:instrText xml:space="preserve"> PAGEREF _Toc112748942 \h </w:instrText>
      </w:r>
      <w:r>
        <w:rPr>
          <w:noProof/>
        </w:rPr>
      </w:r>
      <w:r>
        <w:rPr>
          <w:noProof/>
        </w:rPr>
        <w:fldChar w:fldCharType="separate"/>
      </w:r>
      <w:r>
        <w:rPr>
          <w:noProof/>
        </w:rPr>
        <w:t>7</w:t>
      </w:r>
      <w:r>
        <w:rPr>
          <w:noProof/>
        </w:rPr>
        <w:fldChar w:fldCharType="end"/>
      </w:r>
    </w:p>
    <w:p w14:paraId="21B19634" w14:textId="1B068079" w:rsidR="00655E19" w:rsidRDefault="00655E19">
      <w:pPr>
        <w:pStyle w:val="TOC2"/>
        <w:tabs>
          <w:tab w:val="left" w:pos="1077"/>
        </w:tabs>
        <w:rPr>
          <w:rFonts w:asciiTheme="minorHAnsi" w:eastAsiaTheme="minorEastAsia" w:hAnsiTheme="minorHAnsi" w:cstheme="minorBidi"/>
          <w:noProof/>
          <w:szCs w:val="22"/>
          <w:lang w:val="en-US"/>
        </w:rPr>
      </w:pPr>
      <w:r w:rsidRPr="00CF2DA8">
        <w:rPr>
          <w:noProof/>
          <w:color w:val="000000"/>
          <w14:scene3d>
            <w14:camera w14:prst="orthographicFront"/>
            <w14:lightRig w14:rig="threePt" w14:dir="t">
              <w14:rot w14:lat="0" w14:lon="0" w14:rev="0"/>
            </w14:lightRig>
          </w14:scene3d>
        </w:rPr>
        <w:t>7.2.</w:t>
      </w:r>
      <w:r>
        <w:rPr>
          <w:rFonts w:asciiTheme="minorHAnsi" w:eastAsiaTheme="minorEastAsia" w:hAnsiTheme="minorHAnsi" w:cstheme="minorBidi"/>
          <w:noProof/>
          <w:szCs w:val="22"/>
          <w:lang w:val="en-US"/>
        </w:rPr>
        <w:tab/>
      </w:r>
      <w:r>
        <w:rPr>
          <w:noProof/>
        </w:rPr>
        <w:t>Submission and approval of reports</w:t>
      </w:r>
      <w:r>
        <w:rPr>
          <w:noProof/>
        </w:rPr>
        <w:tab/>
      </w:r>
      <w:r>
        <w:rPr>
          <w:noProof/>
        </w:rPr>
        <w:fldChar w:fldCharType="begin"/>
      </w:r>
      <w:r>
        <w:rPr>
          <w:noProof/>
        </w:rPr>
        <w:instrText xml:space="preserve"> PAGEREF _Toc112748943 \h </w:instrText>
      </w:r>
      <w:r>
        <w:rPr>
          <w:noProof/>
        </w:rPr>
      </w:r>
      <w:r>
        <w:rPr>
          <w:noProof/>
        </w:rPr>
        <w:fldChar w:fldCharType="separate"/>
      </w:r>
      <w:r>
        <w:rPr>
          <w:noProof/>
        </w:rPr>
        <w:t>7</w:t>
      </w:r>
      <w:r>
        <w:rPr>
          <w:noProof/>
        </w:rPr>
        <w:fldChar w:fldCharType="end"/>
      </w:r>
    </w:p>
    <w:p w14:paraId="34DC04AF" w14:textId="5E8FAB47" w:rsidR="00655E19" w:rsidRDefault="00655E19">
      <w:pPr>
        <w:pStyle w:val="TOC1"/>
        <w:rPr>
          <w:rFonts w:asciiTheme="minorHAnsi" w:eastAsiaTheme="minorEastAsia" w:hAnsiTheme="minorHAnsi" w:cstheme="minorBidi"/>
          <w:b w:val="0"/>
          <w:caps w:val="0"/>
          <w:noProof/>
          <w:sz w:val="22"/>
          <w:szCs w:val="22"/>
          <w:lang w:val="en-US"/>
        </w:rPr>
      </w:pPr>
      <w:r>
        <w:rPr>
          <w:noProof/>
        </w:rPr>
        <w:t>8.</w:t>
      </w:r>
      <w:r>
        <w:rPr>
          <w:rFonts w:asciiTheme="minorHAnsi" w:eastAsiaTheme="minorEastAsia" w:hAnsiTheme="minorHAnsi" w:cstheme="minorBidi"/>
          <w:b w:val="0"/>
          <w:caps w:val="0"/>
          <w:noProof/>
          <w:sz w:val="22"/>
          <w:szCs w:val="22"/>
          <w:lang w:val="en-US"/>
        </w:rPr>
        <w:tab/>
      </w:r>
      <w:r>
        <w:rPr>
          <w:noProof/>
        </w:rPr>
        <w:t>MONITORING AND EVALUATION</w:t>
      </w:r>
      <w:r>
        <w:rPr>
          <w:noProof/>
        </w:rPr>
        <w:tab/>
      </w:r>
      <w:r>
        <w:rPr>
          <w:noProof/>
        </w:rPr>
        <w:fldChar w:fldCharType="begin"/>
      </w:r>
      <w:r>
        <w:rPr>
          <w:noProof/>
        </w:rPr>
        <w:instrText xml:space="preserve"> PAGEREF _Toc112748944 \h </w:instrText>
      </w:r>
      <w:r>
        <w:rPr>
          <w:noProof/>
        </w:rPr>
      </w:r>
      <w:r>
        <w:rPr>
          <w:noProof/>
        </w:rPr>
        <w:fldChar w:fldCharType="separate"/>
      </w:r>
      <w:r>
        <w:rPr>
          <w:noProof/>
        </w:rPr>
        <w:t>7</w:t>
      </w:r>
      <w:r>
        <w:rPr>
          <w:noProof/>
        </w:rPr>
        <w:fldChar w:fldCharType="end"/>
      </w:r>
    </w:p>
    <w:p w14:paraId="77AC8576" w14:textId="69AE7948" w:rsidR="00655E19" w:rsidRDefault="00655E19">
      <w:pPr>
        <w:pStyle w:val="TOC2"/>
        <w:tabs>
          <w:tab w:val="left" w:pos="1077"/>
        </w:tabs>
        <w:rPr>
          <w:rFonts w:asciiTheme="minorHAnsi" w:eastAsiaTheme="minorEastAsia" w:hAnsiTheme="minorHAnsi" w:cstheme="minorBidi"/>
          <w:noProof/>
          <w:szCs w:val="22"/>
          <w:lang w:val="en-US"/>
        </w:rPr>
      </w:pPr>
      <w:r w:rsidRPr="00CF2DA8">
        <w:rPr>
          <w:noProof/>
          <w:color w:val="000000"/>
          <w14:scene3d>
            <w14:camera w14:prst="orthographicFront"/>
            <w14:lightRig w14:rig="threePt" w14:dir="t">
              <w14:rot w14:lat="0" w14:lon="0" w14:rev="0"/>
            </w14:lightRig>
          </w14:scene3d>
        </w:rPr>
        <w:t>8.1.</w:t>
      </w:r>
      <w:r>
        <w:rPr>
          <w:rFonts w:asciiTheme="minorHAnsi" w:eastAsiaTheme="minorEastAsia" w:hAnsiTheme="minorHAnsi" w:cstheme="minorBidi"/>
          <w:noProof/>
          <w:szCs w:val="22"/>
          <w:lang w:val="en-US"/>
        </w:rPr>
        <w:tab/>
      </w:r>
      <w:r>
        <w:rPr>
          <w:noProof/>
        </w:rPr>
        <w:t>Definition of indicators</w:t>
      </w:r>
      <w:r>
        <w:rPr>
          <w:noProof/>
        </w:rPr>
        <w:tab/>
      </w:r>
      <w:r>
        <w:rPr>
          <w:noProof/>
        </w:rPr>
        <w:fldChar w:fldCharType="begin"/>
      </w:r>
      <w:r>
        <w:rPr>
          <w:noProof/>
        </w:rPr>
        <w:instrText xml:space="preserve"> PAGEREF _Toc112748945 \h </w:instrText>
      </w:r>
      <w:r>
        <w:rPr>
          <w:noProof/>
        </w:rPr>
      </w:r>
      <w:r>
        <w:rPr>
          <w:noProof/>
        </w:rPr>
        <w:fldChar w:fldCharType="separate"/>
      </w:r>
      <w:r>
        <w:rPr>
          <w:noProof/>
        </w:rPr>
        <w:t>7</w:t>
      </w:r>
      <w:r>
        <w:rPr>
          <w:noProof/>
        </w:rPr>
        <w:fldChar w:fldCharType="end"/>
      </w:r>
    </w:p>
    <w:p w14:paraId="3089028B" w14:textId="504FF70F" w:rsidR="00655E19" w:rsidRDefault="00655E19">
      <w:pPr>
        <w:pStyle w:val="TOC2"/>
        <w:tabs>
          <w:tab w:val="left" w:pos="1077"/>
        </w:tabs>
        <w:rPr>
          <w:rFonts w:asciiTheme="minorHAnsi" w:eastAsiaTheme="minorEastAsia" w:hAnsiTheme="minorHAnsi" w:cstheme="minorBidi"/>
          <w:noProof/>
          <w:szCs w:val="22"/>
          <w:lang w:val="en-US"/>
        </w:rPr>
      </w:pPr>
      <w:r w:rsidRPr="00CF2DA8">
        <w:rPr>
          <w:noProof/>
          <w:color w:val="000000"/>
          <w14:scene3d>
            <w14:camera w14:prst="orthographicFront"/>
            <w14:lightRig w14:rig="threePt" w14:dir="t">
              <w14:rot w14:lat="0" w14:lon="0" w14:rev="0"/>
            </w14:lightRig>
          </w14:scene3d>
        </w:rPr>
        <w:t>8.2.</w:t>
      </w:r>
      <w:r>
        <w:rPr>
          <w:rFonts w:asciiTheme="minorHAnsi" w:eastAsiaTheme="minorEastAsia" w:hAnsiTheme="minorHAnsi" w:cstheme="minorBidi"/>
          <w:noProof/>
          <w:szCs w:val="22"/>
          <w:lang w:val="en-US"/>
        </w:rPr>
        <w:tab/>
      </w:r>
      <w:r>
        <w:rPr>
          <w:noProof/>
        </w:rPr>
        <w:t>Special requirement</w:t>
      </w:r>
      <w:r>
        <w:rPr>
          <w:noProof/>
        </w:rPr>
        <w:tab/>
      </w:r>
      <w:r>
        <w:rPr>
          <w:noProof/>
        </w:rPr>
        <w:fldChar w:fldCharType="begin"/>
      </w:r>
      <w:r>
        <w:rPr>
          <w:noProof/>
        </w:rPr>
        <w:instrText xml:space="preserve"> PAGEREF _Toc112748946 \h </w:instrText>
      </w:r>
      <w:r>
        <w:rPr>
          <w:noProof/>
        </w:rPr>
      </w:r>
      <w:r>
        <w:rPr>
          <w:noProof/>
        </w:rPr>
        <w:fldChar w:fldCharType="separate"/>
      </w:r>
      <w:r>
        <w:rPr>
          <w:noProof/>
        </w:rPr>
        <w:t>7</w:t>
      </w:r>
      <w:r>
        <w:rPr>
          <w:noProof/>
        </w:rPr>
        <w:fldChar w:fldCharType="end"/>
      </w:r>
    </w:p>
    <w:p w14:paraId="22F9618C" w14:textId="4CB5DF6A" w:rsidR="009D2CAF" w:rsidRPr="003E1F17" w:rsidRDefault="009D2CAF" w:rsidP="00985966">
      <w:pPr>
        <w:rPr>
          <w:sz w:val="24"/>
          <w:szCs w:val="24"/>
        </w:rPr>
        <w:sectPr w:rsidR="009D2CAF" w:rsidRPr="003E1F17" w:rsidSect="009D2CAF">
          <w:footerReference w:type="default" r:id="rId9"/>
          <w:footerReference w:type="first" r:id="rId10"/>
          <w:pgSz w:w="11913" w:h="16834" w:code="9"/>
          <w:pgMar w:top="709" w:right="1134" w:bottom="1134" w:left="1134" w:header="720" w:footer="720" w:gutter="567"/>
          <w:pgNumType w:start="1"/>
          <w:cols w:space="720"/>
          <w:titlePg/>
        </w:sectPr>
      </w:pPr>
      <w:r w:rsidRPr="003E1F17">
        <w:rPr>
          <w:rFonts w:ascii="Times New Roman" w:hAnsi="Times New Roman"/>
          <w:smallCaps/>
          <w:sz w:val="24"/>
          <w:szCs w:val="24"/>
          <w:lang w:eastAsia="en-US"/>
        </w:rPr>
        <w:fldChar w:fldCharType="end"/>
      </w:r>
    </w:p>
    <w:p w14:paraId="22F9618D" w14:textId="089FF0FC" w:rsidR="00D81857" w:rsidRPr="003E1F17" w:rsidRDefault="00D81857" w:rsidP="00985966">
      <w:pPr>
        <w:pStyle w:val="Heading1"/>
        <w:keepNext w:val="0"/>
        <w:keepLines w:val="0"/>
        <w:rPr>
          <w:sz w:val="24"/>
          <w:szCs w:val="24"/>
        </w:rPr>
      </w:pPr>
      <w:bookmarkStart w:id="0" w:name="_Toc112748918"/>
      <w:r w:rsidRPr="003E1F17">
        <w:rPr>
          <w:sz w:val="24"/>
          <w:szCs w:val="24"/>
        </w:rPr>
        <w:lastRenderedPageBreak/>
        <w:t>BACKGROUND INFORMATION</w:t>
      </w:r>
      <w:bookmarkEnd w:id="0"/>
    </w:p>
    <w:p w14:paraId="22F9618E" w14:textId="77777777" w:rsidR="00D81857" w:rsidRPr="003E1F17" w:rsidRDefault="0013060C" w:rsidP="00985966">
      <w:pPr>
        <w:pStyle w:val="Heading2"/>
      </w:pPr>
      <w:bookmarkStart w:id="1" w:name="_Toc112748919"/>
      <w:r w:rsidRPr="003E1F17">
        <w:t>Partner country</w:t>
      </w:r>
      <w:bookmarkEnd w:id="1"/>
    </w:p>
    <w:p w14:paraId="22F9618F" w14:textId="270ABDC5" w:rsidR="00D81857" w:rsidRPr="003E1F17" w:rsidRDefault="00B92749" w:rsidP="00985966">
      <w:pPr>
        <w:rPr>
          <w:rFonts w:ascii="Times New Roman" w:hAnsi="Times New Roman"/>
          <w:sz w:val="24"/>
          <w:szCs w:val="24"/>
        </w:rPr>
      </w:pPr>
      <w:r w:rsidRPr="003E1F17">
        <w:rPr>
          <w:rFonts w:ascii="Times New Roman" w:hAnsi="Times New Roman"/>
          <w:sz w:val="24"/>
          <w:szCs w:val="24"/>
        </w:rPr>
        <w:t>Republic of North Macedonia</w:t>
      </w:r>
    </w:p>
    <w:p w14:paraId="22F96190" w14:textId="77777777" w:rsidR="00D81857" w:rsidRPr="003E1F17" w:rsidRDefault="00D81857" w:rsidP="00985966">
      <w:pPr>
        <w:pStyle w:val="Heading2"/>
      </w:pPr>
      <w:bookmarkStart w:id="2" w:name="_Toc112748920"/>
      <w:r w:rsidRPr="003E1F17">
        <w:t xml:space="preserve">Contracting </w:t>
      </w:r>
      <w:r w:rsidR="00E21553" w:rsidRPr="003E1F17">
        <w:t>a</w:t>
      </w:r>
      <w:r w:rsidRPr="003E1F17">
        <w:t>uthority</w:t>
      </w:r>
      <w:bookmarkEnd w:id="2"/>
    </w:p>
    <w:p w14:paraId="42A8A4F3" w14:textId="156D534C" w:rsidR="000C72C8" w:rsidRPr="003E1F17" w:rsidRDefault="006349E7" w:rsidP="00985966">
      <w:pPr>
        <w:autoSpaceDE w:val="0"/>
        <w:autoSpaceDN w:val="0"/>
        <w:adjustRightInd w:val="0"/>
        <w:spacing w:after="0"/>
        <w:jc w:val="left"/>
        <w:rPr>
          <w:sz w:val="24"/>
          <w:szCs w:val="24"/>
        </w:rPr>
      </w:pPr>
      <w:r>
        <w:rPr>
          <w:rFonts w:ascii="Verdana" w:hAnsi="Verdana"/>
          <w:b/>
        </w:rPr>
        <w:t xml:space="preserve">PUBLIC ENTERPRISE FOR MANAGING AND PROTECTION </w:t>
      </w:r>
      <w:r>
        <w:rPr>
          <w:rFonts w:ascii="Verdana" w:hAnsi="Verdana"/>
          <w:b/>
          <w:lang w:val="en-US" w:eastAsia="en-US"/>
        </w:rPr>
        <w:t>F</w:t>
      </w:r>
      <w:r>
        <w:rPr>
          <w:rFonts w:ascii="Verdana" w:hAnsi="Verdana"/>
          <w:b/>
        </w:rPr>
        <w:t xml:space="preserve">F THE MULTIPURPOSE AREA - JASEN </w:t>
      </w:r>
      <w:r>
        <w:rPr>
          <w:b/>
          <w:lang w:val="en-US"/>
        </w:rPr>
        <w:t xml:space="preserve"> </w:t>
      </w:r>
    </w:p>
    <w:p w14:paraId="36325EA4" w14:textId="4C150DA3" w:rsidR="002D5EB0" w:rsidRDefault="002D5EB0" w:rsidP="00985966">
      <w:pPr>
        <w:pStyle w:val="Heading2"/>
      </w:pPr>
      <w:bookmarkStart w:id="3" w:name="_Toc112748921"/>
      <w:r w:rsidRPr="003E1F17">
        <w:t>Co</w:t>
      </w:r>
      <w:r>
        <w:t>untry background</w:t>
      </w:r>
      <w:bookmarkEnd w:id="3"/>
    </w:p>
    <w:p w14:paraId="3F750223" w14:textId="77777777" w:rsidR="007712EA" w:rsidRDefault="007712EA" w:rsidP="00985966">
      <w:r>
        <w:rPr>
          <w:rFonts w:ascii="Times New Roman" w:hAnsi="Times New Roman"/>
          <w:sz w:val="22"/>
          <w:szCs w:val="22"/>
        </w:rPr>
        <w:t>Republic of North Macedonia is a country in Southeast Europe. It gained independence in 1991 as one of the successor states of Yugoslavia. North Macedonia is a landlocked with total area of 25,713 km2. It lies between latitudes 40° and 43° N, and mostly between longitudes 20° and 23° E (a small area lies east of 23°). North Macedonia has some 748 km of boundaries, shared with Serbia (62 km) to the north, Kosovo (159) to the northwest, Bulgaria (148 km) to the east, Greece (228 km) to the south, and Albania (151 km) to the west. It constitutes approximately the northern third of the larger geographical region of Macedonia. Skopje, the capital and largest city, is home to a quarter of the country's 2.08 million population. The majority of the residents are ethnic Macedonians, a South Slavic people. Albanians form a significant minority at around 25%, followed by Turks, Romani, Serbs, Bosniaks, and Aromanians.</w:t>
      </w:r>
    </w:p>
    <w:p w14:paraId="06DFC2F9" w14:textId="53317001" w:rsidR="007712EA" w:rsidRDefault="007712EA" w:rsidP="00985966">
      <w:r>
        <w:rPr>
          <w:rFonts w:ascii="Times New Roman" w:hAnsi="Times New Roman"/>
          <w:noProof/>
          <w:sz w:val="22"/>
          <w:szCs w:val="22"/>
        </w:rPr>
        <w:drawing>
          <wp:inline distT="0" distB="0" distL="0" distR="0" wp14:anchorId="71B81E72" wp14:editId="4EB6BB04">
            <wp:extent cx="5742305" cy="3202305"/>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2305" cy="3202305"/>
                    </a:xfrm>
                    <a:prstGeom prst="rect">
                      <a:avLst/>
                    </a:prstGeom>
                    <a:noFill/>
                    <a:ln>
                      <a:noFill/>
                    </a:ln>
                  </pic:spPr>
                </pic:pic>
              </a:graphicData>
            </a:graphic>
          </wp:inline>
        </w:drawing>
      </w:r>
    </w:p>
    <w:p w14:paraId="51477E28" w14:textId="26B158EB" w:rsidR="007712EA" w:rsidRDefault="00D7643C" w:rsidP="00985966">
      <w:r>
        <w:rPr>
          <w:rFonts w:ascii="Times New Roman" w:hAnsi="Times New Roman"/>
          <w:sz w:val="22"/>
          <w:szCs w:val="22"/>
        </w:rPr>
        <w:t xml:space="preserve">The </w:t>
      </w:r>
      <w:r w:rsidR="007712EA">
        <w:rPr>
          <w:rFonts w:ascii="Times New Roman" w:hAnsi="Times New Roman"/>
          <w:sz w:val="22"/>
          <w:szCs w:val="22"/>
        </w:rPr>
        <w:t xml:space="preserve">Project </w:t>
      </w:r>
      <w:r>
        <w:rPr>
          <w:rFonts w:ascii="Times New Roman" w:hAnsi="Times New Roman"/>
          <w:sz w:val="22"/>
          <w:szCs w:val="22"/>
        </w:rPr>
        <w:t>sol-na</w:t>
      </w:r>
      <w:r w:rsidR="007712EA">
        <w:rPr>
          <w:rFonts w:ascii="Times New Roman" w:hAnsi="Times New Roman"/>
          <w:sz w:val="22"/>
          <w:szCs w:val="22"/>
        </w:rPr>
        <w:t xml:space="preserve"> will be implemented in </w:t>
      </w:r>
      <w:bookmarkStart w:id="4" w:name="_Hlk85011014"/>
      <w:r>
        <w:rPr>
          <w:rFonts w:ascii="Times New Roman" w:hAnsi="Times New Roman"/>
          <w:sz w:val="22"/>
          <w:szCs w:val="22"/>
        </w:rPr>
        <w:t>the cross-border with Greece, in accordance with</w:t>
      </w:r>
      <w:r w:rsidR="007712EA">
        <w:rPr>
          <w:rFonts w:ascii="Times New Roman" w:hAnsi="Times New Roman"/>
          <w:sz w:val="22"/>
          <w:szCs w:val="22"/>
        </w:rPr>
        <w:t xml:space="preserve"> the EU Interreg CBC Programme “Greece – Republi</w:t>
      </w:r>
      <w:r>
        <w:rPr>
          <w:rFonts w:ascii="Times New Roman" w:hAnsi="Times New Roman"/>
          <w:sz w:val="22"/>
          <w:szCs w:val="22"/>
        </w:rPr>
        <w:t>c of North Macedonia 2014-2020”</w:t>
      </w:r>
      <w:r w:rsidR="007712EA">
        <w:rPr>
          <w:rFonts w:ascii="Times New Roman" w:hAnsi="Times New Roman"/>
          <w:sz w:val="22"/>
          <w:szCs w:val="22"/>
        </w:rPr>
        <w:t>.</w:t>
      </w:r>
      <w:bookmarkEnd w:id="4"/>
    </w:p>
    <w:p w14:paraId="5A141E32" w14:textId="2591E916" w:rsidR="007712EA" w:rsidRDefault="007712EA" w:rsidP="00985966">
      <w:r>
        <w:rPr>
          <w:rFonts w:ascii="Times New Roman" w:hAnsi="Times New Roman"/>
          <w:sz w:val="22"/>
          <w:szCs w:val="22"/>
        </w:rPr>
        <w:t xml:space="preserve">Activities in the assignments which are described in these Terms of References, should reflect target area of </w:t>
      </w:r>
      <w:r w:rsidR="00D7643C">
        <w:rPr>
          <w:rFonts w:ascii="Times New Roman" w:hAnsi="Times New Roman"/>
          <w:sz w:val="22"/>
          <w:szCs w:val="22"/>
        </w:rPr>
        <w:t>sol-na</w:t>
      </w:r>
      <w:r w:rsidR="00A47EAF">
        <w:rPr>
          <w:rFonts w:ascii="Times New Roman" w:hAnsi="Times New Roman"/>
          <w:sz w:val="22"/>
          <w:szCs w:val="22"/>
        </w:rPr>
        <w:t xml:space="preserve"> </w:t>
      </w:r>
      <w:r>
        <w:rPr>
          <w:rFonts w:ascii="Times New Roman" w:hAnsi="Times New Roman"/>
          <w:sz w:val="22"/>
          <w:szCs w:val="22"/>
        </w:rPr>
        <w:t>project</w:t>
      </w:r>
      <w:r w:rsidR="00D7643C">
        <w:rPr>
          <w:rFonts w:ascii="Times New Roman" w:hAnsi="Times New Roman"/>
          <w:sz w:val="22"/>
          <w:szCs w:val="22"/>
        </w:rPr>
        <w:t>.</w:t>
      </w:r>
    </w:p>
    <w:p w14:paraId="1605DBF7" w14:textId="77777777" w:rsidR="00214F3D" w:rsidRPr="003E1F17" w:rsidRDefault="00214F3D" w:rsidP="00985966">
      <w:pPr>
        <w:autoSpaceDE w:val="0"/>
        <w:autoSpaceDN w:val="0"/>
        <w:adjustRightInd w:val="0"/>
        <w:spacing w:after="0"/>
        <w:jc w:val="left"/>
        <w:rPr>
          <w:rFonts w:cs="Arial"/>
          <w:sz w:val="24"/>
          <w:szCs w:val="24"/>
          <w:lang w:val="en-US"/>
        </w:rPr>
      </w:pPr>
      <w:bookmarkStart w:id="5" w:name="_Toc424210160"/>
    </w:p>
    <w:p w14:paraId="22F961A3" w14:textId="468436D6" w:rsidR="00D81857" w:rsidRPr="003E1F17" w:rsidRDefault="00D81857" w:rsidP="00D7643C">
      <w:pPr>
        <w:pStyle w:val="Heading1"/>
        <w:rPr>
          <w:sz w:val="24"/>
          <w:szCs w:val="24"/>
        </w:rPr>
      </w:pPr>
      <w:bookmarkStart w:id="6" w:name="_Toc112748922"/>
      <w:r w:rsidRPr="003E1F17">
        <w:rPr>
          <w:sz w:val="24"/>
          <w:szCs w:val="24"/>
        </w:rPr>
        <w:lastRenderedPageBreak/>
        <w:t>OBJECTIVE, PURPOSE &amp; EXPECTED RESULTS</w:t>
      </w:r>
      <w:bookmarkEnd w:id="5"/>
      <w:bookmarkEnd w:id="6"/>
    </w:p>
    <w:p w14:paraId="22F961A4" w14:textId="77777777" w:rsidR="00D81857" w:rsidRPr="003E1F17" w:rsidRDefault="00D81857" w:rsidP="00D7643C">
      <w:pPr>
        <w:pStyle w:val="Heading2"/>
        <w:keepNext/>
        <w:keepLines/>
      </w:pPr>
      <w:bookmarkStart w:id="7" w:name="_Toc424210161"/>
      <w:bookmarkStart w:id="8" w:name="_Toc112748923"/>
      <w:r w:rsidRPr="003E1F17">
        <w:t>Overall objective</w:t>
      </w:r>
      <w:bookmarkEnd w:id="7"/>
      <w:bookmarkEnd w:id="8"/>
    </w:p>
    <w:p w14:paraId="76486D46" w14:textId="0074B101" w:rsidR="00E62543" w:rsidRPr="00E62543" w:rsidRDefault="00D7643C" w:rsidP="006349E7">
      <w:pPr>
        <w:keepNext/>
        <w:keepLines/>
        <w:autoSpaceDE w:val="0"/>
        <w:autoSpaceDN w:val="0"/>
        <w:adjustRightInd w:val="0"/>
        <w:spacing w:after="0"/>
        <w:jc w:val="left"/>
        <w:rPr>
          <w:rFonts w:asciiTheme="majorBidi" w:hAnsiTheme="majorBidi" w:cstheme="majorBidi"/>
          <w:sz w:val="24"/>
          <w:szCs w:val="24"/>
          <w:lang w:val="en-US"/>
        </w:rPr>
      </w:pPr>
      <w:r w:rsidRPr="00D7643C">
        <w:rPr>
          <w:rFonts w:asciiTheme="majorBidi" w:hAnsiTheme="majorBidi" w:cstheme="majorBidi"/>
          <w:sz w:val="24"/>
          <w:szCs w:val="24"/>
          <w:lang w:val="en-US"/>
        </w:rPr>
        <w:t>The main objective of the project (Ob1) is to implement a series of actions that will offer nature-based solutions for the prevention of natural disasters (wildfires and floods) in the cross border area and will mitigate their consequences when they take place. This double objective form two distinct axes/sub-objectives acting as two parallel layers; (1) Prevention of natural disasters in the cross border area and (2) Regeneration of the cross border ecosystem after forest fires for flood prevention.</w:t>
      </w:r>
      <w:r w:rsidRPr="00D7643C">
        <w:rPr>
          <w:rFonts w:asciiTheme="majorBidi" w:hAnsiTheme="majorBidi" w:cstheme="majorBidi"/>
          <w:sz w:val="24"/>
          <w:szCs w:val="24"/>
          <w:lang w:val="en-US"/>
        </w:rPr>
        <w:br/>
        <w:t>In the 1st layer, new technologies will be used to record/study the natural behaviour of the cross border area in order targeted measures for prevention to be proposed with the minimum environmental footprint. Taking into account their impact in human population, Thessaloniki, Pella and JASEN were selected as study areas.</w:t>
      </w:r>
      <w:r w:rsidRPr="00D7643C">
        <w:rPr>
          <w:rFonts w:asciiTheme="majorBidi" w:hAnsiTheme="majorBidi" w:cstheme="majorBidi"/>
          <w:sz w:val="24"/>
          <w:szCs w:val="24"/>
          <w:lang w:val="en-US"/>
        </w:rPr>
        <w:br/>
        <w:t>The 2nd layer is a network of activities that aknowledges the connection between fires and floods and focuses on the quick regeneration of the natural environment of the cross border area after fires; this way, floods caused by damaged ecosystems will be prevented.</w:t>
      </w:r>
      <w:r w:rsidRPr="00D7643C">
        <w:rPr>
          <w:rFonts w:asciiTheme="majorBidi" w:hAnsiTheme="majorBidi" w:cstheme="majorBidi"/>
          <w:sz w:val="24"/>
          <w:szCs w:val="24"/>
          <w:lang w:val="en-US"/>
        </w:rPr>
        <w:br/>
        <w:t>Other objectives are:</w:t>
      </w:r>
      <w:r w:rsidRPr="00D7643C">
        <w:rPr>
          <w:rFonts w:asciiTheme="majorBidi" w:hAnsiTheme="majorBidi" w:cstheme="majorBidi"/>
          <w:sz w:val="24"/>
          <w:szCs w:val="24"/>
          <w:lang w:val="en-US"/>
        </w:rPr>
        <w:br/>
        <w:t xml:space="preserve">• Ob2; To promote interventions with nature-based character as a environmental friendly way of acting for the public benefit </w:t>
      </w:r>
      <w:r w:rsidRPr="00D7643C">
        <w:rPr>
          <w:rFonts w:asciiTheme="majorBidi" w:hAnsiTheme="majorBidi" w:cstheme="majorBidi"/>
          <w:sz w:val="24"/>
          <w:szCs w:val="24"/>
          <w:lang w:val="en-US"/>
        </w:rPr>
        <w:br/>
        <w:t>• Ob3; To support the civil protection authorities in the development of their civil protection plans</w:t>
      </w:r>
      <w:r w:rsidRPr="00D7643C">
        <w:rPr>
          <w:rFonts w:asciiTheme="majorBidi" w:hAnsiTheme="majorBidi" w:cstheme="majorBidi"/>
          <w:sz w:val="24"/>
          <w:szCs w:val="24"/>
          <w:lang w:val="en-US"/>
        </w:rPr>
        <w:br/>
        <w:t xml:space="preserve">• Ob4; To apply innovative high-edged technology in the field of civil protection in the cross border area </w:t>
      </w:r>
      <w:r w:rsidRPr="00D7643C">
        <w:rPr>
          <w:rFonts w:asciiTheme="majorBidi" w:hAnsiTheme="majorBidi" w:cstheme="majorBidi"/>
          <w:sz w:val="24"/>
          <w:szCs w:val="24"/>
          <w:lang w:val="en-US"/>
        </w:rPr>
        <w:br/>
        <w:t xml:space="preserve">• Ob5; To protect the natural ecosystem of the cross border area by offering new knowledge for its flora species </w:t>
      </w:r>
      <w:r w:rsidRPr="00D7643C">
        <w:rPr>
          <w:rFonts w:asciiTheme="majorBidi" w:hAnsiTheme="majorBidi" w:cstheme="majorBidi"/>
          <w:sz w:val="24"/>
          <w:szCs w:val="24"/>
          <w:lang w:val="en-US"/>
        </w:rPr>
        <w:br/>
        <w:t>• Ob6; To improve the awareness of the local population in measures of civil protection</w:t>
      </w:r>
      <w:r w:rsidRPr="00D7643C">
        <w:rPr>
          <w:rFonts w:asciiTheme="majorBidi" w:hAnsiTheme="majorBidi" w:cstheme="majorBidi"/>
          <w:sz w:val="24"/>
          <w:szCs w:val="24"/>
          <w:lang w:val="en-US"/>
        </w:rPr>
        <w:br/>
        <w:t>• Ob7; To promote the cross border approach as a solution for the challenges of the natural disasters.</w:t>
      </w:r>
      <w:r w:rsidRPr="00D7643C">
        <w:rPr>
          <w:rFonts w:asciiTheme="majorBidi" w:hAnsiTheme="majorBidi" w:cstheme="majorBidi"/>
          <w:sz w:val="24"/>
          <w:szCs w:val="24"/>
          <w:lang w:val="en-US"/>
        </w:rPr>
        <w:br/>
      </w:r>
    </w:p>
    <w:p w14:paraId="22F961A7" w14:textId="77777777" w:rsidR="00D81857" w:rsidRPr="003E1F17" w:rsidRDefault="00D81857" w:rsidP="00985966">
      <w:pPr>
        <w:pStyle w:val="Heading2"/>
      </w:pPr>
      <w:bookmarkStart w:id="9" w:name="_Toc424210162"/>
      <w:bookmarkStart w:id="10" w:name="_Toc112748924"/>
      <w:r w:rsidRPr="003E1F17">
        <w:t>Purpose</w:t>
      </w:r>
      <w:bookmarkEnd w:id="9"/>
      <w:bookmarkEnd w:id="10"/>
    </w:p>
    <w:p w14:paraId="22F961A8" w14:textId="1B716F82" w:rsidR="00D81857" w:rsidRPr="003E1F17" w:rsidRDefault="00D81857" w:rsidP="00985966">
      <w:pPr>
        <w:rPr>
          <w:rFonts w:ascii="Times New Roman" w:hAnsi="Times New Roman"/>
          <w:sz w:val="24"/>
          <w:szCs w:val="24"/>
        </w:rPr>
      </w:pPr>
      <w:r w:rsidRPr="003E1F17">
        <w:rPr>
          <w:rFonts w:ascii="Times New Roman" w:hAnsi="Times New Roman"/>
          <w:sz w:val="24"/>
          <w:szCs w:val="24"/>
        </w:rPr>
        <w:t>The purpose of this contract are as follows:</w:t>
      </w:r>
    </w:p>
    <w:p w14:paraId="1F5A8501" w14:textId="49E59A27" w:rsidR="00A47EAF" w:rsidRDefault="00A47EAF" w:rsidP="00985966">
      <w:pPr>
        <w:pStyle w:val="ListBullet"/>
        <w:numPr>
          <w:ilvl w:val="0"/>
          <w:numId w:val="7"/>
        </w:numPr>
        <w:spacing w:after="120"/>
        <w:rPr>
          <w:szCs w:val="24"/>
        </w:rPr>
      </w:pPr>
      <w:r>
        <w:rPr>
          <w:szCs w:val="24"/>
        </w:rPr>
        <w:t xml:space="preserve">Management of the project </w:t>
      </w:r>
      <w:r w:rsidR="00D7643C">
        <w:rPr>
          <w:szCs w:val="24"/>
        </w:rPr>
        <w:t>sol-na</w:t>
      </w:r>
      <w:r w:rsidR="006E625C">
        <w:rPr>
          <w:szCs w:val="24"/>
        </w:rPr>
        <w:t xml:space="preserve"> (communication, preparation of analyses, </w:t>
      </w:r>
      <w:r w:rsidR="00A2298E" w:rsidRPr="00A10188">
        <w:rPr>
          <w:szCs w:val="24"/>
        </w:rPr>
        <w:t xml:space="preserve">organization </w:t>
      </w:r>
      <w:r w:rsidR="00A2298E">
        <w:rPr>
          <w:szCs w:val="24"/>
        </w:rPr>
        <w:t xml:space="preserve">and participation </w:t>
      </w:r>
      <w:r w:rsidR="00A2298E" w:rsidRPr="00A10188">
        <w:rPr>
          <w:szCs w:val="24"/>
        </w:rPr>
        <w:t>o</w:t>
      </w:r>
      <w:r w:rsidR="00A2298E">
        <w:rPr>
          <w:szCs w:val="24"/>
        </w:rPr>
        <w:t>n</w:t>
      </w:r>
      <w:r w:rsidR="00A2298E" w:rsidRPr="00A10188">
        <w:rPr>
          <w:szCs w:val="24"/>
        </w:rPr>
        <w:t xml:space="preserve"> </w:t>
      </w:r>
      <w:r w:rsidR="00A2298E">
        <w:rPr>
          <w:szCs w:val="24"/>
        </w:rPr>
        <w:t xml:space="preserve">the </w:t>
      </w:r>
      <w:r w:rsidR="00A2298E" w:rsidRPr="00A10188">
        <w:rPr>
          <w:szCs w:val="24"/>
        </w:rPr>
        <w:t>events</w:t>
      </w:r>
      <w:r w:rsidR="004057D0">
        <w:rPr>
          <w:szCs w:val="24"/>
        </w:rPr>
        <w:t>, etc.)</w:t>
      </w:r>
    </w:p>
    <w:p w14:paraId="6C2AB13A" w14:textId="72B791DA" w:rsidR="00FF4983" w:rsidRPr="00FF4983" w:rsidRDefault="00FF4983" w:rsidP="00985966">
      <w:pPr>
        <w:pStyle w:val="ListBullet"/>
        <w:numPr>
          <w:ilvl w:val="0"/>
          <w:numId w:val="7"/>
        </w:numPr>
        <w:spacing w:after="120"/>
        <w:rPr>
          <w:szCs w:val="24"/>
        </w:rPr>
      </w:pPr>
      <w:r w:rsidRPr="00FF4983">
        <w:rPr>
          <w:szCs w:val="24"/>
        </w:rPr>
        <w:t>Realization of procurement procedures</w:t>
      </w:r>
      <w:r w:rsidRPr="00FF4983">
        <w:rPr>
          <w:szCs w:val="24"/>
          <w:lang w:val="en-US"/>
        </w:rPr>
        <w:t>.</w:t>
      </w:r>
    </w:p>
    <w:p w14:paraId="59AEDA7D" w14:textId="476EB0E0" w:rsidR="00E62543" w:rsidRPr="00E62543" w:rsidRDefault="00E62543" w:rsidP="00985966">
      <w:pPr>
        <w:pStyle w:val="ListBullet"/>
        <w:numPr>
          <w:ilvl w:val="0"/>
          <w:numId w:val="7"/>
        </w:numPr>
        <w:spacing w:after="120"/>
        <w:rPr>
          <w:szCs w:val="24"/>
        </w:rPr>
      </w:pPr>
      <w:r w:rsidRPr="00E62543">
        <w:rPr>
          <w:szCs w:val="24"/>
        </w:rPr>
        <w:t>Preparation of progress reports &amp; 1 final report</w:t>
      </w:r>
    </w:p>
    <w:p w14:paraId="17B89EA4" w14:textId="58322421" w:rsidR="006E625C" w:rsidRPr="006E625C" w:rsidRDefault="00E62543" w:rsidP="00985966">
      <w:pPr>
        <w:pStyle w:val="ListBullet"/>
        <w:numPr>
          <w:ilvl w:val="0"/>
          <w:numId w:val="6"/>
        </w:numPr>
        <w:rPr>
          <w:szCs w:val="24"/>
        </w:rPr>
      </w:pPr>
      <w:r>
        <w:rPr>
          <w:szCs w:val="24"/>
        </w:rPr>
        <w:t>P</w:t>
      </w:r>
      <w:r w:rsidR="00F1431A" w:rsidRPr="003E1F17">
        <w:rPr>
          <w:szCs w:val="24"/>
        </w:rPr>
        <w:t xml:space="preserve">reparation of </w:t>
      </w:r>
      <w:r w:rsidR="002B513D" w:rsidRPr="003E1F17">
        <w:rPr>
          <w:szCs w:val="24"/>
        </w:rPr>
        <w:t xml:space="preserve">table of expenditures FLC (First Level Controls) in the MIS system of the Interreg IPA Programme </w:t>
      </w:r>
      <w:r w:rsidR="00305941" w:rsidRPr="003E1F17">
        <w:rPr>
          <w:szCs w:val="24"/>
          <w:lang w:val="en-US"/>
        </w:rPr>
        <w:t>“</w:t>
      </w:r>
      <w:r w:rsidR="002B513D" w:rsidRPr="003E1F17">
        <w:rPr>
          <w:szCs w:val="24"/>
        </w:rPr>
        <w:t>Greece – Republic of North Macedonia</w:t>
      </w:r>
      <w:r w:rsidR="00305941" w:rsidRPr="003E1F17">
        <w:rPr>
          <w:szCs w:val="24"/>
          <w:lang w:val="en-US"/>
        </w:rPr>
        <w:t xml:space="preserve"> 2014-2020”.</w:t>
      </w:r>
    </w:p>
    <w:p w14:paraId="22F961AB" w14:textId="77777777" w:rsidR="00D81857" w:rsidRPr="003E1F17" w:rsidRDefault="00D81857" w:rsidP="00985966">
      <w:pPr>
        <w:pStyle w:val="Heading2"/>
      </w:pPr>
      <w:bookmarkStart w:id="11" w:name="_Toc424210163"/>
      <w:bookmarkStart w:id="12" w:name="_Toc112748925"/>
      <w:r w:rsidRPr="003E1F17">
        <w:t xml:space="preserve">Results to be achieved by the </w:t>
      </w:r>
      <w:r w:rsidR="00E21553" w:rsidRPr="003E1F17">
        <w:t>c</w:t>
      </w:r>
      <w:r w:rsidR="00320C07" w:rsidRPr="003E1F17">
        <w:t>ontractor</w:t>
      </w:r>
      <w:bookmarkEnd w:id="11"/>
      <w:bookmarkEnd w:id="12"/>
    </w:p>
    <w:p w14:paraId="22F961AD" w14:textId="6E86C4E3" w:rsidR="00D81857" w:rsidRPr="003E1F17" w:rsidRDefault="00D7643C" w:rsidP="00985966">
      <w:pPr>
        <w:pStyle w:val="ListBullet"/>
        <w:numPr>
          <w:ilvl w:val="0"/>
          <w:numId w:val="5"/>
        </w:numPr>
        <w:spacing w:after="120"/>
        <w:ind w:left="284" w:hanging="284"/>
        <w:rPr>
          <w:szCs w:val="24"/>
        </w:rPr>
      </w:pPr>
      <w:r>
        <w:rPr>
          <w:szCs w:val="24"/>
        </w:rPr>
        <w:t>Published</w:t>
      </w:r>
      <w:r w:rsidR="00385BF0" w:rsidRPr="003E1F17">
        <w:rPr>
          <w:szCs w:val="24"/>
        </w:rPr>
        <w:t xml:space="preserve"> procurement procedures, evaluated and contract with best tenderers concluded</w:t>
      </w:r>
    </w:p>
    <w:p w14:paraId="22F961AE" w14:textId="5EE8ED74" w:rsidR="00D81857" w:rsidRPr="003E1F17" w:rsidRDefault="00D7643C" w:rsidP="00985966">
      <w:pPr>
        <w:pStyle w:val="ListBullet"/>
        <w:rPr>
          <w:szCs w:val="24"/>
        </w:rPr>
      </w:pPr>
      <w:r>
        <w:rPr>
          <w:szCs w:val="24"/>
        </w:rPr>
        <w:t xml:space="preserve">Prepared at least </w:t>
      </w:r>
      <w:r w:rsidR="00B90B9F">
        <w:rPr>
          <w:szCs w:val="24"/>
        </w:rPr>
        <w:t>3</w:t>
      </w:r>
      <w:r w:rsidR="00F91186" w:rsidRPr="003E1F17">
        <w:rPr>
          <w:szCs w:val="24"/>
        </w:rPr>
        <w:t xml:space="preserve"> project progress reports</w:t>
      </w:r>
      <w:r w:rsidR="00C51512">
        <w:rPr>
          <w:szCs w:val="24"/>
        </w:rPr>
        <w:t xml:space="preserve"> </w:t>
      </w:r>
      <w:r w:rsidR="004057D0">
        <w:rPr>
          <w:szCs w:val="24"/>
        </w:rPr>
        <w:t xml:space="preserve">+ one final report </w:t>
      </w:r>
      <w:r w:rsidR="00C51512">
        <w:rPr>
          <w:szCs w:val="24"/>
        </w:rPr>
        <w:t>submitted to the lead partner</w:t>
      </w:r>
      <w:r w:rsidR="00F91186" w:rsidRPr="003E1F17">
        <w:rPr>
          <w:szCs w:val="24"/>
        </w:rPr>
        <w:t xml:space="preserve"> </w:t>
      </w:r>
    </w:p>
    <w:p w14:paraId="69031BEA" w14:textId="741766D4" w:rsidR="00130DD2" w:rsidRPr="004121FE" w:rsidRDefault="006D4980" w:rsidP="00985966">
      <w:pPr>
        <w:pStyle w:val="ListBullet"/>
        <w:rPr>
          <w:szCs w:val="24"/>
        </w:rPr>
      </w:pPr>
      <w:r>
        <w:rPr>
          <w:szCs w:val="24"/>
          <w:lang w:val="en-US"/>
        </w:rPr>
        <w:t xml:space="preserve">Tables </w:t>
      </w:r>
      <w:r w:rsidR="00F87865" w:rsidRPr="003E1F17">
        <w:rPr>
          <w:szCs w:val="24"/>
        </w:rPr>
        <w:t>of expenditures</w:t>
      </w:r>
      <w:r w:rsidR="00D22904" w:rsidRPr="003E1F17">
        <w:rPr>
          <w:szCs w:val="24"/>
        </w:rPr>
        <w:t xml:space="preserve"> for </w:t>
      </w:r>
      <w:r>
        <w:rPr>
          <w:szCs w:val="24"/>
        </w:rPr>
        <w:t xml:space="preserve">five </w:t>
      </w:r>
      <w:r w:rsidR="00D22904" w:rsidRPr="003E1F17">
        <w:rPr>
          <w:szCs w:val="24"/>
        </w:rPr>
        <w:t>FLC</w:t>
      </w:r>
      <w:r w:rsidR="00BF39C6" w:rsidRPr="003E1F17">
        <w:rPr>
          <w:szCs w:val="24"/>
        </w:rPr>
        <w:t>s</w:t>
      </w:r>
      <w:r w:rsidR="00D22904" w:rsidRPr="003E1F17">
        <w:rPr>
          <w:szCs w:val="24"/>
        </w:rPr>
        <w:t xml:space="preserve"> of the </w:t>
      </w:r>
      <w:r w:rsidR="00D7643C">
        <w:rPr>
          <w:szCs w:val="24"/>
        </w:rPr>
        <w:t>sol-na</w:t>
      </w:r>
      <w:r w:rsidR="00D22904" w:rsidRPr="003E1F17">
        <w:rPr>
          <w:szCs w:val="24"/>
        </w:rPr>
        <w:t xml:space="preserve"> </w:t>
      </w:r>
      <w:r w:rsidR="00BF39C6" w:rsidRPr="003E1F17">
        <w:rPr>
          <w:szCs w:val="24"/>
        </w:rPr>
        <w:t>p</w:t>
      </w:r>
      <w:r w:rsidR="00D22904" w:rsidRPr="003E1F17">
        <w:rPr>
          <w:szCs w:val="24"/>
        </w:rPr>
        <w:t>roject reviewed in the MIS system</w:t>
      </w:r>
      <w:r w:rsidR="00A71A12" w:rsidRPr="003E1F17">
        <w:rPr>
          <w:szCs w:val="24"/>
          <w:lang w:val="en-US"/>
        </w:rPr>
        <w:t xml:space="preserve"> (expected are 5 tables)</w:t>
      </w:r>
    </w:p>
    <w:p w14:paraId="3BD95462" w14:textId="63CFBDC9" w:rsidR="004121FE" w:rsidRPr="003E1F17" w:rsidRDefault="004121FE" w:rsidP="00985966">
      <w:pPr>
        <w:pStyle w:val="ListBullet"/>
        <w:rPr>
          <w:szCs w:val="24"/>
        </w:rPr>
      </w:pPr>
      <w:r>
        <w:rPr>
          <w:szCs w:val="24"/>
          <w:lang w:val="en-US"/>
        </w:rPr>
        <w:t xml:space="preserve">Project </w:t>
      </w:r>
      <w:r w:rsidR="00D7643C">
        <w:rPr>
          <w:szCs w:val="24"/>
        </w:rPr>
        <w:t>sol-na</w:t>
      </w:r>
      <w:r>
        <w:rPr>
          <w:szCs w:val="24"/>
        </w:rPr>
        <w:t xml:space="preserve"> successfully completed.</w:t>
      </w:r>
    </w:p>
    <w:p w14:paraId="22F961AF" w14:textId="77777777" w:rsidR="00D81857" w:rsidRPr="003E1F17" w:rsidRDefault="00D81857" w:rsidP="00985966">
      <w:pPr>
        <w:pStyle w:val="Heading1"/>
        <w:keepNext w:val="0"/>
        <w:keepLines w:val="0"/>
        <w:rPr>
          <w:sz w:val="24"/>
          <w:szCs w:val="24"/>
        </w:rPr>
      </w:pPr>
      <w:bookmarkStart w:id="13" w:name="_Toc424210164"/>
      <w:bookmarkStart w:id="14" w:name="_Toc112748926"/>
      <w:r w:rsidRPr="003E1F17">
        <w:rPr>
          <w:sz w:val="24"/>
          <w:szCs w:val="24"/>
        </w:rPr>
        <w:lastRenderedPageBreak/>
        <w:t>ASSUMPTIONS &amp; RISKS</w:t>
      </w:r>
      <w:bookmarkEnd w:id="13"/>
      <w:bookmarkEnd w:id="14"/>
    </w:p>
    <w:p w14:paraId="22F961B0" w14:textId="77777777" w:rsidR="00D81857" w:rsidRPr="003E1F17" w:rsidRDefault="00D81857" w:rsidP="00985966">
      <w:pPr>
        <w:pStyle w:val="Heading2"/>
      </w:pPr>
      <w:bookmarkStart w:id="15" w:name="_Toc424210165"/>
      <w:bookmarkStart w:id="16" w:name="_Toc112748927"/>
      <w:r w:rsidRPr="003E1F17">
        <w:t>Assumptions underlying the project</w:t>
      </w:r>
      <w:bookmarkEnd w:id="15"/>
      <w:bookmarkEnd w:id="16"/>
    </w:p>
    <w:p w14:paraId="22F961B1" w14:textId="0B792FF1" w:rsidR="00D81857" w:rsidRPr="003E1F17" w:rsidRDefault="00893943" w:rsidP="00985966">
      <w:pPr>
        <w:rPr>
          <w:rFonts w:ascii="Times New Roman" w:hAnsi="Times New Roman"/>
          <w:sz w:val="24"/>
          <w:szCs w:val="24"/>
        </w:rPr>
      </w:pPr>
      <w:r w:rsidRPr="003E1F17">
        <w:rPr>
          <w:rFonts w:ascii="Times New Roman" w:hAnsi="Times New Roman"/>
          <w:sz w:val="24"/>
          <w:szCs w:val="24"/>
        </w:rPr>
        <w:t xml:space="preserve">Capacity of the </w:t>
      </w:r>
      <w:r w:rsidR="00914A93">
        <w:rPr>
          <w:rFonts w:ascii="Times New Roman" w:hAnsi="Times New Roman"/>
          <w:sz w:val="24"/>
          <w:szCs w:val="24"/>
        </w:rPr>
        <w:t>Contractor</w:t>
      </w:r>
      <w:r w:rsidR="008A7CD3" w:rsidRPr="003E1F17">
        <w:rPr>
          <w:rFonts w:ascii="Times New Roman" w:hAnsi="Times New Roman"/>
          <w:sz w:val="24"/>
          <w:szCs w:val="24"/>
        </w:rPr>
        <w:t xml:space="preserve"> is adequate to cooperate with the </w:t>
      </w:r>
      <w:r w:rsidR="00914A93">
        <w:rPr>
          <w:rFonts w:ascii="Times New Roman" w:hAnsi="Times New Roman"/>
          <w:sz w:val="24"/>
          <w:szCs w:val="24"/>
        </w:rPr>
        <w:t>C</w:t>
      </w:r>
      <w:r w:rsidR="00D330B3">
        <w:rPr>
          <w:rFonts w:ascii="Times New Roman" w:hAnsi="Times New Roman"/>
          <w:sz w:val="24"/>
          <w:szCs w:val="24"/>
        </w:rPr>
        <w:t>ontract</w:t>
      </w:r>
      <w:r w:rsidR="00914A93">
        <w:rPr>
          <w:rFonts w:ascii="Times New Roman" w:hAnsi="Times New Roman"/>
          <w:sz w:val="24"/>
          <w:szCs w:val="24"/>
        </w:rPr>
        <w:t>ing</w:t>
      </w:r>
      <w:r w:rsidR="00D330B3">
        <w:rPr>
          <w:rFonts w:ascii="Times New Roman" w:hAnsi="Times New Roman"/>
          <w:sz w:val="24"/>
          <w:szCs w:val="24"/>
        </w:rPr>
        <w:t xml:space="preserve"> </w:t>
      </w:r>
      <w:r w:rsidR="00914A93">
        <w:rPr>
          <w:rFonts w:ascii="Times New Roman" w:hAnsi="Times New Roman"/>
          <w:sz w:val="24"/>
          <w:szCs w:val="24"/>
        </w:rPr>
        <w:t>A</w:t>
      </w:r>
      <w:r w:rsidR="00D330B3">
        <w:rPr>
          <w:rFonts w:ascii="Times New Roman" w:hAnsi="Times New Roman"/>
          <w:sz w:val="24"/>
          <w:szCs w:val="24"/>
        </w:rPr>
        <w:t>uthority</w:t>
      </w:r>
      <w:r w:rsidR="008A7CD3" w:rsidRPr="003E1F17">
        <w:rPr>
          <w:rFonts w:ascii="Times New Roman" w:hAnsi="Times New Roman"/>
          <w:sz w:val="24"/>
          <w:szCs w:val="24"/>
        </w:rPr>
        <w:t xml:space="preserve"> and follows </w:t>
      </w:r>
      <w:r w:rsidR="00914A93">
        <w:rPr>
          <w:rFonts w:ascii="Times New Roman" w:hAnsi="Times New Roman"/>
          <w:sz w:val="24"/>
          <w:szCs w:val="24"/>
        </w:rPr>
        <w:t>their</w:t>
      </w:r>
      <w:r w:rsidR="008A7CD3" w:rsidRPr="003E1F17">
        <w:rPr>
          <w:rFonts w:ascii="Times New Roman" w:hAnsi="Times New Roman"/>
          <w:sz w:val="24"/>
          <w:szCs w:val="24"/>
        </w:rPr>
        <w:t xml:space="preserve"> </w:t>
      </w:r>
      <w:r w:rsidR="00914A93" w:rsidRPr="003E1F17">
        <w:rPr>
          <w:rFonts w:ascii="Times New Roman" w:hAnsi="Times New Roman"/>
          <w:sz w:val="24"/>
          <w:szCs w:val="24"/>
        </w:rPr>
        <w:t>guidance</w:t>
      </w:r>
      <w:r w:rsidR="008A7CD3" w:rsidRPr="003E1F17">
        <w:rPr>
          <w:rFonts w:ascii="Times New Roman" w:hAnsi="Times New Roman"/>
          <w:sz w:val="24"/>
          <w:szCs w:val="24"/>
        </w:rPr>
        <w:t>.</w:t>
      </w:r>
    </w:p>
    <w:p w14:paraId="22F961B2" w14:textId="77777777" w:rsidR="00D81857" w:rsidRPr="003E1F17" w:rsidRDefault="00D81857" w:rsidP="00985966">
      <w:pPr>
        <w:pStyle w:val="Heading2"/>
      </w:pPr>
      <w:bookmarkStart w:id="17" w:name="_Toc424210166"/>
      <w:bookmarkStart w:id="18" w:name="_Toc112748928"/>
      <w:r w:rsidRPr="003E1F17">
        <w:t>Risks</w:t>
      </w:r>
      <w:bookmarkEnd w:id="17"/>
      <w:bookmarkEnd w:id="18"/>
    </w:p>
    <w:p w14:paraId="22F961B3" w14:textId="7C522817" w:rsidR="00D81857" w:rsidRPr="003E1F17" w:rsidRDefault="008A7CD3" w:rsidP="00985966">
      <w:pPr>
        <w:rPr>
          <w:rFonts w:ascii="Times New Roman" w:hAnsi="Times New Roman"/>
          <w:sz w:val="24"/>
          <w:szCs w:val="24"/>
        </w:rPr>
      </w:pPr>
      <w:r w:rsidRPr="003E1F17">
        <w:rPr>
          <w:rFonts w:ascii="Times New Roman" w:hAnsi="Times New Roman"/>
          <w:sz w:val="24"/>
          <w:szCs w:val="24"/>
        </w:rPr>
        <w:t xml:space="preserve">Low level of communication and understanding between </w:t>
      </w:r>
      <w:r w:rsidR="004121FE">
        <w:rPr>
          <w:rFonts w:ascii="Times New Roman" w:hAnsi="Times New Roman"/>
          <w:sz w:val="24"/>
          <w:szCs w:val="24"/>
        </w:rPr>
        <w:t>the Contractor</w:t>
      </w:r>
      <w:r w:rsidRPr="003E1F17">
        <w:rPr>
          <w:rFonts w:ascii="Times New Roman" w:hAnsi="Times New Roman"/>
          <w:sz w:val="24"/>
          <w:szCs w:val="24"/>
        </w:rPr>
        <w:t xml:space="preserve"> and </w:t>
      </w:r>
      <w:r w:rsidR="004121FE">
        <w:rPr>
          <w:rFonts w:ascii="Times New Roman" w:hAnsi="Times New Roman"/>
          <w:sz w:val="24"/>
          <w:szCs w:val="24"/>
        </w:rPr>
        <w:t>the C</w:t>
      </w:r>
      <w:r w:rsidR="00D330B3">
        <w:rPr>
          <w:rFonts w:ascii="Times New Roman" w:hAnsi="Times New Roman"/>
          <w:sz w:val="24"/>
          <w:szCs w:val="24"/>
        </w:rPr>
        <w:t>ontract</w:t>
      </w:r>
      <w:r w:rsidR="004121FE">
        <w:rPr>
          <w:rFonts w:ascii="Times New Roman" w:hAnsi="Times New Roman"/>
          <w:sz w:val="24"/>
          <w:szCs w:val="24"/>
        </w:rPr>
        <w:t>ing</w:t>
      </w:r>
      <w:r w:rsidR="00D330B3">
        <w:rPr>
          <w:rFonts w:ascii="Times New Roman" w:hAnsi="Times New Roman"/>
          <w:sz w:val="24"/>
          <w:szCs w:val="24"/>
        </w:rPr>
        <w:t xml:space="preserve"> </w:t>
      </w:r>
      <w:r w:rsidR="004121FE">
        <w:rPr>
          <w:rFonts w:ascii="Times New Roman" w:hAnsi="Times New Roman"/>
          <w:sz w:val="24"/>
          <w:szCs w:val="24"/>
        </w:rPr>
        <w:t>A</w:t>
      </w:r>
      <w:r w:rsidR="00D330B3">
        <w:rPr>
          <w:rFonts w:ascii="Times New Roman" w:hAnsi="Times New Roman"/>
          <w:sz w:val="24"/>
          <w:szCs w:val="24"/>
        </w:rPr>
        <w:t>uthority</w:t>
      </w:r>
      <w:r w:rsidR="00430716" w:rsidRPr="003E1F17">
        <w:rPr>
          <w:rFonts w:ascii="Times New Roman" w:hAnsi="Times New Roman"/>
          <w:sz w:val="24"/>
          <w:szCs w:val="24"/>
        </w:rPr>
        <w:t>.</w:t>
      </w:r>
    </w:p>
    <w:p w14:paraId="22F961B4" w14:textId="77777777" w:rsidR="00D81857" w:rsidRPr="003E1F17" w:rsidRDefault="00D81857" w:rsidP="00985966">
      <w:pPr>
        <w:pStyle w:val="Heading1"/>
        <w:keepNext w:val="0"/>
        <w:keepLines w:val="0"/>
        <w:rPr>
          <w:sz w:val="24"/>
          <w:szCs w:val="24"/>
        </w:rPr>
      </w:pPr>
      <w:bookmarkStart w:id="19" w:name="_Toc424210167"/>
      <w:bookmarkStart w:id="20" w:name="_Toc112748929"/>
      <w:r w:rsidRPr="003E1F17">
        <w:rPr>
          <w:sz w:val="24"/>
          <w:szCs w:val="24"/>
        </w:rPr>
        <w:t>SCOPE OF THE WORK</w:t>
      </w:r>
      <w:bookmarkEnd w:id="19"/>
      <w:bookmarkEnd w:id="20"/>
    </w:p>
    <w:p w14:paraId="22F961B5" w14:textId="77777777" w:rsidR="00D81857" w:rsidRPr="003E1F17" w:rsidRDefault="00D81857" w:rsidP="00985966">
      <w:pPr>
        <w:pStyle w:val="Heading2"/>
      </w:pPr>
      <w:bookmarkStart w:id="21" w:name="_Toc424210168"/>
      <w:bookmarkStart w:id="22" w:name="_Toc112748930"/>
      <w:r w:rsidRPr="003E1F17">
        <w:t>General</w:t>
      </w:r>
      <w:bookmarkEnd w:id="21"/>
      <w:bookmarkEnd w:id="22"/>
    </w:p>
    <w:p w14:paraId="22F961B6" w14:textId="77777777" w:rsidR="00D81857" w:rsidRPr="003E1F17" w:rsidRDefault="00D81857" w:rsidP="00985966">
      <w:pPr>
        <w:pStyle w:val="Heading3"/>
        <w:keepNext w:val="0"/>
        <w:rPr>
          <w:sz w:val="24"/>
          <w:szCs w:val="24"/>
        </w:rPr>
      </w:pPr>
      <w:r w:rsidRPr="003E1F17">
        <w:rPr>
          <w:sz w:val="24"/>
          <w:szCs w:val="24"/>
        </w:rPr>
        <w:t xml:space="preserve">Description of the </w:t>
      </w:r>
      <w:r w:rsidR="002E468E" w:rsidRPr="003E1F17">
        <w:rPr>
          <w:sz w:val="24"/>
          <w:szCs w:val="24"/>
        </w:rPr>
        <w:t>assignment</w:t>
      </w:r>
    </w:p>
    <w:p w14:paraId="22F961B7" w14:textId="05A87C5D" w:rsidR="00D81857" w:rsidRPr="003E1F17" w:rsidRDefault="006F05F1" w:rsidP="00985966">
      <w:pPr>
        <w:rPr>
          <w:rFonts w:ascii="Times New Roman" w:hAnsi="Times New Roman"/>
          <w:sz w:val="24"/>
          <w:szCs w:val="24"/>
        </w:rPr>
      </w:pPr>
      <w:r w:rsidRPr="003E1F17">
        <w:rPr>
          <w:rFonts w:ascii="Times New Roman" w:hAnsi="Times New Roman"/>
          <w:sz w:val="24"/>
          <w:szCs w:val="24"/>
        </w:rPr>
        <w:t>Assignment is composed of:</w:t>
      </w:r>
    </w:p>
    <w:p w14:paraId="5D60AADA" w14:textId="509AF4F5" w:rsidR="00A10188" w:rsidRDefault="00A10188" w:rsidP="00985966">
      <w:pPr>
        <w:pStyle w:val="ListBullet"/>
        <w:numPr>
          <w:ilvl w:val="0"/>
          <w:numId w:val="29"/>
        </w:numPr>
        <w:spacing w:after="120"/>
        <w:rPr>
          <w:szCs w:val="24"/>
        </w:rPr>
      </w:pPr>
      <w:r>
        <w:rPr>
          <w:szCs w:val="24"/>
        </w:rPr>
        <w:t>Daily m</w:t>
      </w:r>
      <w:r w:rsidRPr="00A10188">
        <w:rPr>
          <w:szCs w:val="24"/>
        </w:rPr>
        <w:t xml:space="preserve">anagement of the project </w:t>
      </w:r>
      <w:r w:rsidR="00D7643C">
        <w:rPr>
          <w:szCs w:val="24"/>
        </w:rPr>
        <w:t>sol-na</w:t>
      </w:r>
      <w:r w:rsidRPr="00A10188">
        <w:rPr>
          <w:szCs w:val="24"/>
        </w:rPr>
        <w:t xml:space="preserve"> (communication, preparation of analyses, </w:t>
      </w:r>
      <w:r w:rsidR="00A2298E" w:rsidRPr="00A10188">
        <w:rPr>
          <w:szCs w:val="24"/>
        </w:rPr>
        <w:t>organization</w:t>
      </w:r>
      <w:r w:rsidRPr="00A10188">
        <w:rPr>
          <w:szCs w:val="24"/>
        </w:rPr>
        <w:t xml:space="preserve"> </w:t>
      </w:r>
      <w:r w:rsidR="00A2298E">
        <w:rPr>
          <w:szCs w:val="24"/>
        </w:rPr>
        <w:t xml:space="preserve">and participation </w:t>
      </w:r>
      <w:r w:rsidRPr="00A10188">
        <w:rPr>
          <w:szCs w:val="24"/>
        </w:rPr>
        <w:t>o</w:t>
      </w:r>
      <w:r w:rsidR="00A2298E">
        <w:rPr>
          <w:szCs w:val="24"/>
        </w:rPr>
        <w:t>n</w:t>
      </w:r>
      <w:r w:rsidRPr="00A10188">
        <w:rPr>
          <w:szCs w:val="24"/>
        </w:rPr>
        <w:t xml:space="preserve"> </w:t>
      </w:r>
      <w:r w:rsidR="00A2298E">
        <w:rPr>
          <w:szCs w:val="24"/>
        </w:rPr>
        <w:t xml:space="preserve">the </w:t>
      </w:r>
      <w:r w:rsidRPr="00A10188">
        <w:rPr>
          <w:szCs w:val="24"/>
        </w:rPr>
        <w:t>events, etc.)</w:t>
      </w:r>
    </w:p>
    <w:p w14:paraId="2BB7B51B" w14:textId="673927E1" w:rsidR="006F05F1" w:rsidRPr="00A10188" w:rsidRDefault="006F05F1" w:rsidP="00985966">
      <w:pPr>
        <w:pStyle w:val="ListBullet"/>
        <w:numPr>
          <w:ilvl w:val="0"/>
          <w:numId w:val="29"/>
        </w:numPr>
        <w:spacing w:after="120"/>
        <w:rPr>
          <w:szCs w:val="24"/>
        </w:rPr>
      </w:pPr>
      <w:r w:rsidRPr="00A10188">
        <w:rPr>
          <w:szCs w:val="24"/>
        </w:rPr>
        <w:t xml:space="preserve">Preparation </w:t>
      </w:r>
      <w:r w:rsidR="00AD3F9D" w:rsidRPr="00A10188">
        <w:rPr>
          <w:szCs w:val="24"/>
        </w:rPr>
        <w:t>and realization of tenders</w:t>
      </w:r>
      <w:r w:rsidR="00BA338D" w:rsidRPr="00A10188">
        <w:rPr>
          <w:szCs w:val="24"/>
        </w:rPr>
        <w:t xml:space="preserve">: preparation of tender documents </w:t>
      </w:r>
      <w:r w:rsidR="009B0EE5" w:rsidRPr="00A10188">
        <w:rPr>
          <w:szCs w:val="24"/>
        </w:rPr>
        <w:t xml:space="preserve">participation as secretary in evaluation committees, preparation reports of evaluation, </w:t>
      </w:r>
      <w:r w:rsidR="00FF58A6" w:rsidRPr="00A10188">
        <w:rPr>
          <w:szCs w:val="24"/>
        </w:rPr>
        <w:t>validating contract to be signed.</w:t>
      </w:r>
    </w:p>
    <w:p w14:paraId="15BE0B16" w14:textId="28E96658" w:rsidR="00F14400" w:rsidRDefault="00914A93" w:rsidP="00985966">
      <w:pPr>
        <w:pStyle w:val="ListParagraph"/>
        <w:numPr>
          <w:ilvl w:val="0"/>
          <w:numId w:val="29"/>
        </w:numPr>
        <w:rPr>
          <w:rFonts w:ascii="Times New Roman" w:hAnsi="Times New Roman"/>
          <w:sz w:val="24"/>
          <w:szCs w:val="24"/>
        </w:rPr>
      </w:pPr>
      <w:r>
        <w:rPr>
          <w:rFonts w:ascii="Times New Roman" w:hAnsi="Times New Roman"/>
          <w:sz w:val="24"/>
          <w:szCs w:val="24"/>
        </w:rPr>
        <w:t>Preparing</w:t>
      </w:r>
      <w:r w:rsidR="00D7643C">
        <w:rPr>
          <w:rFonts w:ascii="Times New Roman" w:hAnsi="Times New Roman"/>
          <w:sz w:val="24"/>
          <w:szCs w:val="24"/>
        </w:rPr>
        <w:t xml:space="preserve"> at least</w:t>
      </w:r>
      <w:r w:rsidR="005E6B60" w:rsidRPr="003E1F17">
        <w:rPr>
          <w:rFonts w:ascii="Times New Roman" w:hAnsi="Times New Roman"/>
          <w:sz w:val="24"/>
          <w:szCs w:val="24"/>
        </w:rPr>
        <w:t xml:space="preserve"> </w:t>
      </w:r>
      <w:r w:rsidR="00B90B9F">
        <w:rPr>
          <w:rFonts w:ascii="Times New Roman" w:hAnsi="Times New Roman"/>
          <w:sz w:val="24"/>
          <w:szCs w:val="24"/>
        </w:rPr>
        <w:t>three</w:t>
      </w:r>
      <w:r w:rsidR="005E6B60" w:rsidRPr="003E1F17">
        <w:rPr>
          <w:rFonts w:ascii="Times New Roman" w:hAnsi="Times New Roman"/>
          <w:sz w:val="24"/>
          <w:szCs w:val="24"/>
        </w:rPr>
        <w:t xml:space="preserve"> project progress reports </w:t>
      </w:r>
      <w:r w:rsidR="009B0853">
        <w:rPr>
          <w:rFonts w:ascii="Times New Roman" w:hAnsi="Times New Roman"/>
          <w:sz w:val="24"/>
          <w:szCs w:val="24"/>
        </w:rPr>
        <w:t>and one final report</w:t>
      </w:r>
      <w:r w:rsidR="005E6B60" w:rsidRPr="003E1F17">
        <w:rPr>
          <w:rFonts w:ascii="Times New Roman" w:hAnsi="Times New Roman"/>
          <w:sz w:val="24"/>
          <w:szCs w:val="24"/>
        </w:rPr>
        <w:t>.</w:t>
      </w:r>
    </w:p>
    <w:p w14:paraId="2FAB724A" w14:textId="30FA8A47" w:rsidR="00D330B3" w:rsidRPr="00F14400" w:rsidRDefault="00E97CC5" w:rsidP="00985966">
      <w:pPr>
        <w:pStyle w:val="ListParagraph"/>
        <w:numPr>
          <w:ilvl w:val="0"/>
          <w:numId w:val="29"/>
        </w:numPr>
        <w:rPr>
          <w:rFonts w:ascii="Times New Roman" w:hAnsi="Times New Roman"/>
          <w:sz w:val="24"/>
          <w:szCs w:val="24"/>
        </w:rPr>
      </w:pPr>
      <w:r>
        <w:rPr>
          <w:rFonts w:ascii="Times New Roman" w:hAnsi="Times New Roman"/>
          <w:sz w:val="24"/>
          <w:szCs w:val="24"/>
        </w:rPr>
        <w:t>Preparing</w:t>
      </w:r>
      <w:r w:rsidR="0068073B" w:rsidRPr="00F14400">
        <w:rPr>
          <w:rFonts w:ascii="Times New Roman" w:hAnsi="Times New Roman"/>
          <w:sz w:val="24"/>
          <w:szCs w:val="24"/>
        </w:rPr>
        <w:t xml:space="preserve"> five table of expenditures in the MIS system of the Interreg IPA Programme </w:t>
      </w:r>
      <w:r w:rsidR="00B054E8" w:rsidRPr="00F14400">
        <w:rPr>
          <w:rFonts w:ascii="Times New Roman" w:hAnsi="Times New Roman"/>
          <w:sz w:val="24"/>
          <w:szCs w:val="24"/>
        </w:rPr>
        <w:t>“Greece – Republic of North Macedonia 2014-2020”</w:t>
      </w:r>
      <w:r w:rsidR="0060274B" w:rsidRPr="00F14400">
        <w:rPr>
          <w:rFonts w:ascii="Times New Roman" w:hAnsi="Times New Roman"/>
          <w:sz w:val="24"/>
          <w:szCs w:val="24"/>
        </w:rPr>
        <w:t xml:space="preserve">, </w:t>
      </w:r>
    </w:p>
    <w:p w14:paraId="6289F8C7" w14:textId="77777777" w:rsidR="006F05F1" w:rsidRPr="003E1F17" w:rsidRDefault="006F05F1" w:rsidP="00985966">
      <w:pPr>
        <w:rPr>
          <w:rFonts w:ascii="Times New Roman" w:hAnsi="Times New Roman"/>
          <w:sz w:val="24"/>
          <w:szCs w:val="24"/>
        </w:rPr>
      </w:pPr>
    </w:p>
    <w:p w14:paraId="22F961B8" w14:textId="77777777" w:rsidR="00D81857" w:rsidRPr="003E1F17" w:rsidRDefault="00D81857" w:rsidP="00985966">
      <w:pPr>
        <w:pStyle w:val="Heading3"/>
        <w:keepNext w:val="0"/>
        <w:rPr>
          <w:sz w:val="24"/>
          <w:szCs w:val="24"/>
        </w:rPr>
      </w:pPr>
      <w:r w:rsidRPr="003E1F17">
        <w:rPr>
          <w:sz w:val="24"/>
          <w:szCs w:val="24"/>
        </w:rPr>
        <w:t>Geographical area to be covered</w:t>
      </w:r>
    </w:p>
    <w:p w14:paraId="22F961B9" w14:textId="39CAB570" w:rsidR="00D81857" w:rsidRPr="003E1F17" w:rsidRDefault="009645A2" w:rsidP="00985966">
      <w:pPr>
        <w:rPr>
          <w:rFonts w:ascii="Times New Roman" w:hAnsi="Times New Roman"/>
          <w:sz w:val="24"/>
          <w:szCs w:val="24"/>
        </w:rPr>
      </w:pPr>
      <w:r>
        <w:rPr>
          <w:rFonts w:ascii="Times New Roman" w:hAnsi="Times New Roman"/>
          <w:sz w:val="24"/>
          <w:szCs w:val="24"/>
        </w:rPr>
        <w:t>A</w:t>
      </w:r>
      <w:r w:rsidRPr="009645A2">
        <w:rPr>
          <w:rFonts w:ascii="Times New Roman" w:hAnsi="Times New Roman"/>
          <w:sz w:val="24"/>
          <w:szCs w:val="24"/>
        </w:rPr>
        <w:t>ll statistical regions in North Macedonia which are part of the EU Interreg CBC Programme “Greece – Republic of North Macedonia 2014-2020”, i.e. regions Southwest, Pelagonia, Vardar and Southeast.</w:t>
      </w:r>
    </w:p>
    <w:p w14:paraId="22F961BA" w14:textId="77777777" w:rsidR="00D81857" w:rsidRPr="003E1F17" w:rsidRDefault="00D81857" w:rsidP="00985966">
      <w:pPr>
        <w:pStyle w:val="Heading3"/>
        <w:keepNext w:val="0"/>
        <w:rPr>
          <w:sz w:val="24"/>
          <w:szCs w:val="24"/>
        </w:rPr>
      </w:pPr>
      <w:r w:rsidRPr="003E1F17">
        <w:rPr>
          <w:sz w:val="24"/>
          <w:szCs w:val="24"/>
        </w:rPr>
        <w:t>Target groups</w:t>
      </w:r>
    </w:p>
    <w:p w14:paraId="22F961BB" w14:textId="310F8741" w:rsidR="00D81857" w:rsidRPr="003E1F17" w:rsidRDefault="00D330B3" w:rsidP="00985966">
      <w:pPr>
        <w:rPr>
          <w:rFonts w:ascii="Times New Roman" w:hAnsi="Times New Roman"/>
          <w:sz w:val="24"/>
          <w:szCs w:val="24"/>
        </w:rPr>
      </w:pPr>
      <w:r>
        <w:rPr>
          <w:rFonts w:ascii="Times New Roman" w:hAnsi="Times New Roman"/>
          <w:sz w:val="24"/>
          <w:szCs w:val="24"/>
        </w:rPr>
        <w:t>Contract</w:t>
      </w:r>
      <w:r w:rsidR="008827F6">
        <w:rPr>
          <w:rFonts w:ascii="Times New Roman" w:hAnsi="Times New Roman"/>
          <w:sz w:val="24"/>
          <w:szCs w:val="24"/>
        </w:rPr>
        <w:t>ing</w:t>
      </w:r>
      <w:r>
        <w:rPr>
          <w:rFonts w:ascii="Times New Roman" w:hAnsi="Times New Roman"/>
          <w:sz w:val="24"/>
          <w:szCs w:val="24"/>
        </w:rPr>
        <w:t xml:space="preserve"> authority</w:t>
      </w:r>
      <w:r w:rsidR="00910AD8" w:rsidRPr="003E1F17">
        <w:rPr>
          <w:rFonts w:ascii="Times New Roman" w:hAnsi="Times New Roman"/>
          <w:sz w:val="24"/>
          <w:szCs w:val="24"/>
        </w:rPr>
        <w:t xml:space="preserve"> of </w:t>
      </w:r>
      <w:r w:rsidR="00D7643C">
        <w:rPr>
          <w:rFonts w:ascii="Times New Roman" w:hAnsi="Times New Roman"/>
          <w:sz w:val="24"/>
          <w:szCs w:val="24"/>
        </w:rPr>
        <w:t>sol-na</w:t>
      </w:r>
      <w:r w:rsidR="00910AD8" w:rsidRPr="003E1F17">
        <w:rPr>
          <w:rFonts w:ascii="Times New Roman" w:hAnsi="Times New Roman"/>
          <w:sz w:val="24"/>
          <w:szCs w:val="24"/>
        </w:rPr>
        <w:t xml:space="preserve"> Project</w:t>
      </w:r>
    </w:p>
    <w:p w14:paraId="22F961BC" w14:textId="3AB99AC2" w:rsidR="00D81857" w:rsidRDefault="00D81857" w:rsidP="00985966">
      <w:pPr>
        <w:pStyle w:val="Heading2"/>
      </w:pPr>
      <w:bookmarkStart w:id="23" w:name="_Ref20657225"/>
      <w:bookmarkStart w:id="24" w:name="_Toc424210169"/>
      <w:bookmarkStart w:id="25" w:name="_Toc112748931"/>
      <w:r w:rsidRPr="003E1F17">
        <w:t xml:space="preserve">Specific </w:t>
      </w:r>
      <w:r w:rsidR="00CA7163" w:rsidRPr="003E1F17">
        <w:t>work</w:t>
      </w:r>
      <w:bookmarkEnd w:id="23"/>
      <w:bookmarkEnd w:id="24"/>
      <w:bookmarkEnd w:id="25"/>
    </w:p>
    <w:p w14:paraId="372FC47C" w14:textId="3E98D200" w:rsidR="00A2298E" w:rsidRPr="00B06DCE" w:rsidRDefault="00A2298E" w:rsidP="00985966">
      <w:pPr>
        <w:pStyle w:val="ListBullet"/>
        <w:numPr>
          <w:ilvl w:val="0"/>
          <w:numId w:val="0"/>
        </w:numPr>
        <w:spacing w:after="120"/>
        <w:rPr>
          <w:b/>
          <w:bCs/>
          <w:szCs w:val="24"/>
        </w:rPr>
      </w:pPr>
      <w:r w:rsidRPr="00B06DCE">
        <w:rPr>
          <w:b/>
          <w:bCs/>
          <w:szCs w:val="24"/>
        </w:rPr>
        <w:t xml:space="preserve">Daily management of the project </w:t>
      </w:r>
      <w:r w:rsidR="00D7643C">
        <w:rPr>
          <w:b/>
          <w:bCs/>
          <w:szCs w:val="24"/>
        </w:rPr>
        <w:t>sol-na</w:t>
      </w:r>
      <w:r w:rsidRPr="00B06DCE">
        <w:rPr>
          <w:b/>
          <w:bCs/>
          <w:szCs w:val="24"/>
        </w:rPr>
        <w:t xml:space="preserve"> </w:t>
      </w:r>
    </w:p>
    <w:p w14:paraId="31E07E78" w14:textId="652CFAC5" w:rsidR="00B06DCE" w:rsidRPr="00C35B41" w:rsidRDefault="00C35B41" w:rsidP="00985966">
      <w:pPr>
        <w:pStyle w:val="ListBullet"/>
        <w:numPr>
          <w:ilvl w:val="0"/>
          <w:numId w:val="0"/>
        </w:numPr>
        <w:spacing w:after="120"/>
        <w:rPr>
          <w:szCs w:val="24"/>
        </w:rPr>
      </w:pPr>
      <w:r>
        <w:rPr>
          <w:szCs w:val="24"/>
        </w:rPr>
        <w:t>Preparation of c</w:t>
      </w:r>
      <w:r w:rsidRPr="00C35B41">
        <w:rPr>
          <w:szCs w:val="24"/>
        </w:rPr>
        <w:t>ommunicatio</w:t>
      </w:r>
      <w:r>
        <w:rPr>
          <w:szCs w:val="24"/>
        </w:rPr>
        <w:t xml:space="preserve">n with Joint Secretariat </w:t>
      </w:r>
      <w:r w:rsidR="00157632">
        <w:rPr>
          <w:szCs w:val="24"/>
        </w:rPr>
        <w:t xml:space="preserve">(JS) </w:t>
      </w:r>
      <w:r>
        <w:rPr>
          <w:szCs w:val="24"/>
        </w:rPr>
        <w:t>according to instruction</w:t>
      </w:r>
      <w:r w:rsidR="0085082F">
        <w:rPr>
          <w:szCs w:val="24"/>
        </w:rPr>
        <w:t>s</w:t>
      </w:r>
      <w:r>
        <w:rPr>
          <w:szCs w:val="24"/>
        </w:rPr>
        <w:t xml:space="preserve"> of the Contracting Authority, </w:t>
      </w:r>
      <w:r w:rsidR="00DC56A2">
        <w:rPr>
          <w:szCs w:val="24"/>
        </w:rPr>
        <w:t xml:space="preserve">preparing all necessary analyses </w:t>
      </w:r>
      <w:r w:rsidR="0085082F">
        <w:rPr>
          <w:szCs w:val="24"/>
        </w:rPr>
        <w:t xml:space="preserve">required by the </w:t>
      </w:r>
      <w:r w:rsidR="00157632">
        <w:rPr>
          <w:szCs w:val="24"/>
        </w:rPr>
        <w:t xml:space="preserve">JS and the lead partner, organization and participation of the events of </w:t>
      </w:r>
      <w:r w:rsidR="00F71CFB">
        <w:rPr>
          <w:szCs w:val="24"/>
        </w:rPr>
        <w:t xml:space="preserve">the </w:t>
      </w:r>
      <w:r w:rsidR="00157632">
        <w:rPr>
          <w:szCs w:val="24"/>
        </w:rPr>
        <w:t xml:space="preserve">project </w:t>
      </w:r>
      <w:r w:rsidR="00D7643C">
        <w:rPr>
          <w:szCs w:val="24"/>
        </w:rPr>
        <w:t>sol-na</w:t>
      </w:r>
      <w:r w:rsidR="00157632">
        <w:rPr>
          <w:szCs w:val="24"/>
        </w:rPr>
        <w:t xml:space="preserve"> according </w:t>
      </w:r>
      <w:r w:rsidR="00031BD6">
        <w:rPr>
          <w:szCs w:val="24"/>
        </w:rPr>
        <w:t xml:space="preserve">instructions of the Contracting Authority, </w:t>
      </w:r>
      <w:r w:rsidR="00214D56">
        <w:rPr>
          <w:szCs w:val="24"/>
        </w:rPr>
        <w:t>communication with the sub-contractors</w:t>
      </w:r>
      <w:r w:rsidR="006D5FCF">
        <w:rPr>
          <w:szCs w:val="24"/>
        </w:rPr>
        <w:t xml:space="preserve"> according instructions of the Contracting Authority</w:t>
      </w:r>
      <w:r w:rsidR="00615294">
        <w:rPr>
          <w:szCs w:val="24"/>
        </w:rPr>
        <w:t>,</w:t>
      </w:r>
      <w:r w:rsidR="00DD2B1C">
        <w:rPr>
          <w:szCs w:val="24"/>
        </w:rPr>
        <w:t xml:space="preserve"> and other tasks what will arise during project implementation and which will be delegated by the Contracting Authority.</w:t>
      </w:r>
    </w:p>
    <w:p w14:paraId="6D1E9233" w14:textId="77777777" w:rsidR="00B06DCE" w:rsidRDefault="00B06DCE" w:rsidP="00985966">
      <w:pPr>
        <w:pStyle w:val="ListBullet"/>
        <w:numPr>
          <w:ilvl w:val="0"/>
          <w:numId w:val="0"/>
        </w:numPr>
        <w:spacing w:after="120"/>
        <w:rPr>
          <w:b/>
          <w:bCs/>
          <w:sz w:val="28"/>
          <w:szCs w:val="28"/>
        </w:rPr>
      </w:pPr>
    </w:p>
    <w:p w14:paraId="3E918A9C" w14:textId="78985D1C" w:rsidR="00A2298E" w:rsidRPr="00B90B9F" w:rsidRDefault="00A2298E" w:rsidP="00B90B9F">
      <w:pPr>
        <w:keepNext/>
        <w:keepLines/>
        <w:rPr>
          <w:rFonts w:ascii="Times New Roman" w:hAnsi="Times New Roman"/>
          <w:b/>
          <w:bCs/>
          <w:sz w:val="24"/>
          <w:szCs w:val="24"/>
        </w:rPr>
      </w:pPr>
      <w:r w:rsidRPr="00B90B9F">
        <w:rPr>
          <w:rFonts w:ascii="Times New Roman" w:hAnsi="Times New Roman"/>
          <w:b/>
          <w:bCs/>
          <w:sz w:val="24"/>
          <w:szCs w:val="24"/>
        </w:rPr>
        <w:lastRenderedPageBreak/>
        <w:t xml:space="preserve">Preparation and realization of </w:t>
      </w:r>
      <w:r w:rsidR="00B90B9F">
        <w:rPr>
          <w:rFonts w:ascii="Times New Roman" w:hAnsi="Times New Roman"/>
          <w:b/>
          <w:bCs/>
          <w:sz w:val="24"/>
          <w:szCs w:val="24"/>
        </w:rPr>
        <w:t>tenders</w:t>
      </w:r>
    </w:p>
    <w:p w14:paraId="78426402" w14:textId="58EA7ED9" w:rsidR="00AE535E" w:rsidRPr="003E1F17" w:rsidRDefault="000874E5" w:rsidP="00B90B9F">
      <w:pPr>
        <w:keepNext/>
        <w:keepLines/>
        <w:rPr>
          <w:rFonts w:ascii="Times New Roman" w:hAnsi="Times New Roman"/>
          <w:sz w:val="24"/>
          <w:szCs w:val="24"/>
        </w:rPr>
      </w:pPr>
      <w:r w:rsidRPr="003E1F17">
        <w:rPr>
          <w:rFonts w:ascii="Times New Roman" w:hAnsi="Times New Roman"/>
          <w:sz w:val="24"/>
          <w:szCs w:val="24"/>
        </w:rPr>
        <w:t xml:space="preserve">Preparation of tender </w:t>
      </w:r>
      <w:r w:rsidR="000F1175" w:rsidRPr="003E1F17">
        <w:rPr>
          <w:rFonts w:ascii="Times New Roman" w:hAnsi="Times New Roman"/>
          <w:sz w:val="24"/>
          <w:szCs w:val="24"/>
        </w:rPr>
        <w:t>documents and</w:t>
      </w:r>
      <w:r w:rsidR="00ED5FC7" w:rsidRPr="003E1F17">
        <w:rPr>
          <w:rFonts w:ascii="Times New Roman" w:hAnsi="Times New Roman"/>
          <w:sz w:val="24"/>
          <w:szCs w:val="24"/>
        </w:rPr>
        <w:t xml:space="preserve"> publishing a call. Participation </w:t>
      </w:r>
      <w:r w:rsidR="00335D38" w:rsidRPr="003E1F17">
        <w:rPr>
          <w:rFonts w:ascii="Times New Roman" w:hAnsi="Times New Roman"/>
          <w:sz w:val="24"/>
          <w:szCs w:val="24"/>
        </w:rPr>
        <w:t xml:space="preserve">as a secretary in the evaluation committee. Preparation of evaluation report. </w:t>
      </w:r>
      <w:r w:rsidR="00AE535E" w:rsidRPr="003E1F17">
        <w:rPr>
          <w:rFonts w:ascii="Times New Roman" w:hAnsi="Times New Roman"/>
          <w:sz w:val="24"/>
          <w:szCs w:val="24"/>
        </w:rPr>
        <w:t>Validation</w:t>
      </w:r>
      <w:r w:rsidR="003F1A50" w:rsidRPr="003E1F17">
        <w:rPr>
          <w:rFonts w:ascii="Times New Roman" w:hAnsi="Times New Roman"/>
          <w:sz w:val="24"/>
          <w:szCs w:val="24"/>
        </w:rPr>
        <w:t xml:space="preserve"> of </w:t>
      </w:r>
      <w:r w:rsidR="00AE535E" w:rsidRPr="003E1F17">
        <w:rPr>
          <w:rFonts w:ascii="Times New Roman" w:hAnsi="Times New Roman"/>
          <w:sz w:val="24"/>
          <w:szCs w:val="24"/>
        </w:rPr>
        <w:t xml:space="preserve">the </w:t>
      </w:r>
      <w:r w:rsidR="003F1A50" w:rsidRPr="003E1F17">
        <w:rPr>
          <w:rFonts w:ascii="Times New Roman" w:hAnsi="Times New Roman"/>
          <w:sz w:val="24"/>
          <w:szCs w:val="24"/>
        </w:rPr>
        <w:t>contract for signing</w:t>
      </w:r>
      <w:r w:rsidR="00AE535E" w:rsidRPr="003E1F17">
        <w:rPr>
          <w:rFonts w:ascii="Times New Roman" w:hAnsi="Times New Roman"/>
          <w:sz w:val="24"/>
          <w:szCs w:val="24"/>
        </w:rPr>
        <w:t xml:space="preserve"> with the best tenderer.</w:t>
      </w:r>
    </w:p>
    <w:p w14:paraId="4E8D17AC" w14:textId="62785727" w:rsidR="00C8401D" w:rsidRPr="003E1F17" w:rsidRDefault="00AE535E" w:rsidP="00B90B9F">
      <w:pPr>
        <w:keepNext/>
        <w:keepLines/>
        <w:rPr>
          <w:rFonts w:ascii="Times New Roman" w:hAnsi="Times New Roman"/>
          <w:sz w:val="24"/>
          <w:szCs w:val="24"/>
        </w:rPr>
      </w:pPr>
      <w:r w:rsidRPr="003E1F17">
        <w:rPr>
          <w:rFonts w:ascii="Times New Roman" w:hAnsi="Times New Roman"/>
          <w:sz w:val="24"/>
          <w:szCs w:val="24"/>
        </w:rPr>
        <w:t>Tender</w:t>
      </w:r>
      <w:r w:rsidR="00D7643C">
        <w:rPr>
          <w:rFonts w:ascii="Times New Roman" w:hAnsi="Times New Roman"/>
          <w:sz w:val="24"/>
          <w:szCs w:val="24"/>
        </w:rPr>
        <w:t>s</w:t>
      </w:r>
      <w:r w:rsidRPr="003E1F17">
        <w:rPr>
          <w:rFonts w:ascii="Times New Roman" w:hAnsi="Times New Roman"/>
          <w:sz w:val="24"/>
          <w:szCs w:val="24"/>
        </w:rPr>
        <w:t xml:space="preserve"> should be prepared </w:t>
      </w:r>
      <w:r w:rsidR="00991882" w:rsidRPr="003E1F17">
        <w:rPr>
          <w:rFonts w:ascii="Times New Roman" w:hAnsi="Times New Roman"/>
          <w:sz w:val="24"/>
          <w:szCs w:val="24"/>
        </w:rPr>
        <w:t>according to</w:t>
      </w:r>
      <w:r w:rsidRPr="003E1F17">
        <w:rPr>
          <w:rFonts w:ascii="Times New Roman" w:hAnsi="Times New Roman"/>
          <w:sz w:val="24"/>
          <w:szCs w:val="24"/>
        </w:rPr>
        <w:t xml:space="preserve"> IPA Procurement Manual</w:t>
      </w:r>
      <w:r w:rsidR="00335D38" w:rsidRPr="003E1F17">
        <w:rPr>
          <w:rFonts w:ascii="Times New Roman" w:hAnsi="Times New Roman"/>
          <w:sz w:val="24"/>
          <w:szCs w:val="24"/>
        </w:rPr>
        <w:t xml:space="preserve"> </w:t>
      </w:r>
      <w:hyperlink r:id="rId12" w:history="1">
        <w:r w:rsidR="00991882" w:rsidRPr="003E1F17">
          <w:rPr>
            <w:rStyle w:val="Hyperlink"/>
            <w:rFonts w:ascii="Times New Roman" w:hAnsi="Times New Roman"/>
            <w:sz w:val="24"/>
            <w:szCs w:val="24"/>
          </w:rPr>
          <w:t>http://www.ipa-cbc-programme.eu/gallery/Files/Library/Annex-7_1_b1_4_IPA-Rrocurement-Manual_11_2018_v1_3.docx</w:t>
        </w:r>
      </w:hyperlink>
      <w:r w:rsidR="00991882" w:rsidRPr="003E1F17">
        <w:rPr>
          <w:rFonts w:ascii="Times New Roman" w:hAnsi="Times New Roman"/>
          <w:sz w:val="24"/>
          <w:szCs w:val="24"/>
        </w:rPr>
        <w:t xml:space="preserve"> and PRAG Procedures of the European Union</w:t>
      </w:r>
      <w:r w:rsidR="00FC6535" w:rsidRPr="003E1F17">
        <w:rPr>
          <w:rFonts w:ascii="Times New Roman" w:hAnsi="Times New Roman"/>
          <w:sz w:val="24"/>
          <w:szCs w:val="24"/>
        </w:rPr>
        <w:t xml:space="preserve"> </w:t>
      </w:r>
      <w:hyperlink r:id="rId13" w:history="1">
        <w:r w:rsidR="00FC6535" w:rsidRPr="003E1F17">
          <w:rPr>
            <w:rStyle w:val="Hyperlink"/>
            <w:sz w:val="24"/>
            <w:szCs w:val="24"/>
          </w:rPr>
          <w:t>PRAG - European Commission - DG International Cooperation and Development (europa.eu)</w:t>
        </w:r>
      </w:hyperlink>
    </w:p>
    <w:p w14:paraId="37D73625" w14:textId="7229CB65" w:rsidR="00677544" w:rsidRPr="003E1F17" w:rsidRDefault="00D7643C" w:rsidP="00985966">
      <w:pPr>
        <w:rPr>
          <w:rFonts w:ascii="Times New Roman" w:hAnsi="Times New Roman"/>
          <w:sz w:val="24"/>
          <w:szCs w:val="24"/>
        </w:rPr>
      </w:pPr>
      <w:r>
        <w:rPr>
          <w:rFonts w:ascii="Times New Roman" w:hAnsi="Times New Roman"/>
          <w:sz w:val="24"/>
          <w:szCs w:val="24"/>
        </w:rPr>
        <w:t>Tenders should be prepared in accordance with the project STPP file, which wi</w:t>
      </w:r>
      <w:r w:rsidR="00B90B9F">
        <w:rPr>
          <w:rFonts w:ascii="Times New Roman" w:hAnsi="Times New Roman"/>
          <w:sz w:val="24"/>
          <w:szCs w:val="24"/>
        </w:rPr>
        <w:t>ll be delivered after signing of the contract.</w:t>
      </w:r>
    </w:p>
    <w:p w14:paraId="0FD5A35F" w14:textId="46B69EBC" w:rsidR="00632678" w:rsidRPr="00632678" w:rsidRDefault="00B90B9F" w:rsidP="00985966">
      <w:pPr>
        <w:rPr>
          <w:rFonts w:ascii="Times New Roman" w:hAnsi="Times New Roman"/>
          <w:b/>
          <w:bCs/>
          <w:sz w:val="24"/>
          <w:szCs w:val="24"/>
        </w:rPr>
      </w:pPr>
      <w:r>
        <w:rPr>
          <w:rFonts w:ascii="Times New Roman" w:hAnsi="Times New Roman"/>
          <w:b/>
          <w:bCs/>
          <w:sz w:val="24"/>
          <w:szCs w:val="24"/>
        </w:rPr>
        <w:t>P</w:t>
      </w:r>
      <w:r w:rsidR="00632678" w:rsidRPr="00632678">
        <w:rPr>
          <w:rFonts w:ascii="Times New Roman" w:hAnsi="Times New Roman"/>
          <w:b/>
          <w:bCs/>
          <w:sz w:val="24"/>
          <w:szCs w:val="24"/>
        </w:rPr>
        <w:t>roject progress reports and one final report.</w:t>
      </w:r>
    </w:p>
    <w:p w14:paraId="2EDB2B3B" w14:textId="23AF5C2A" w:rsidR="00CA13C0" w:rsidRPr="003E1F17" w:rsidRDefault="004123DB" w:rsidP="00985966">
      <w:pPr>
        <w:pStyle w:val="ListParagraph"/>
        <w:numPr>
          <w:ilvl w:val="0"/>
          <w:numId w:val="29"/>
        </w:numPr>
        <w:rPr>
          <w:rFonts w:ascii="Times New Roman" w:hAnsi="Times New Roman"/>
          <w:sz w:val="24"/>
          <w:szCs w:val="24"/>
        </w:rPr>
      </w:pPr>
      <w:r>
        <w:rPr>
          <w:rFonts w:ascii="Times New Roman" w:hAnsi="Times New Roman"/>
          <w:sz w:val="24"/>
          <w:szCs w:val="24"/>
        </w:rPr>
        <w:t>Prepare f</w:t>
      </w:r>
      <w:r w:rsidR="00CA13C0" w:rsidRPr="003E1F17">
        <w:rPr>
          <w:rFonts w:ascii="Times New Roman" w:hAnsi="Times New Roman"/>
          <w:sz w:val="24"/>
          <w:szCs w:val="24"/>
        </w:rPr>
        <w:t xml:space="preserve">irst progress report, </w:t>
      </w:r>
      <w:r w:rsidR="00523A42">
        <w:rPr>
          <w:rFonts w:ascii="Times New Roman" w:hAnsi="Times New Roman"/>
          <w:sz w:val="24"/>
          <w:szCs w:val="24"/>
        </w:rPr>
        <w:t>January</w:t>
      </w:r>
      <w:r w:rsidR="00CA13C0" w:rsidRPr="003E1F17">
        <w:rPr>
          <w:rFonts w:ascii="Times New Roman" w:hAnsi="Times New Roman"/>
          <w:sz w:val="24"/>
          <w:szCs w:val="24"/>
        </w:rPr>
        <w:t xml:space="preserve"> 202</w:t>
      </w:r>
      <w:r w:rsidR="00B90B9F">
        <w:rPr>
          <w:rFonts w:ascii="Times New Roman" w:hAnsi="Times New Roman"/>
          <w:sz w:val="24"/>
          <w:szCs w:val="24"/>
        </w:rPr>
        <w:t>3</w:t>
      </w:r>
      <w:r>
        <w:rPr>
          <w:rFonts w:ascii="Times New Roman" w:hAnsi="Times New Roman"/>
          <w:sz w:val="24"/>
          <w:szCs w:val="24"/>
        </w:rPr>
        <w:t xml:space="preserve"> for the </w:t>
      </w:r>
      <w:r w:rsidR="00B90B9F">
        <w:rPr>
          <w:rFonts w:ascii="Times New Roman" w:hAnsi="Times New Roman"/>
          <w:sz w:val="24"/>
          <w:szCs w:val="24"/>
        </w:rPr>
        <w:t>sol-na</w:t>
      </w:r>
      <w:r w:rsidRPr="003E1F17">
        <w:rPr>
          <w:rFonts w:ascii="Times New Roman" w:hAnsi="Times New Roman"/>
          <w:sz w:val="24"/>
          <w:szCs w:val="24"/>
        </w:rPr>
        <w:t xml:space="preserve"> project</w:t>
      </w:r>
      <w:r w:rsidR="00CA13C0" w:rsidRPr="003E1F17">
        <w:rPr>
          <w:rFonts w:ascii="Times New Roman" w:hAnsi="Times New Roman"/>
          <w:sz w:val="24"/>
          <w:szCs w:val="24"/>
        </w:rPr>
        <w:t xml:space="preserve">. </w:t>
      </w:r>
    </w:p>
    <w:p w14:paraId="6687636D" w14:textId="01D9989A" w:rsidR="009F7793" w:rsidRPr="003E1F17" w:rsidRDefault="004123DB" w:rsidP="00985966">
      <w:pPr>
        <w:pStyle w:val="ListParagraph"/>
        <w:numPr>
          <w:ilvl w:val="0"/>
          <w:numId w:val="29"/>
        </w:numPr>
        <w:rPr>
          <w:rFonts w:ascii="Times New Roman" w:hAnsi="Times New Roman"/>
          <w:sz w:val="24"/>
          <w:szCs w:val="24"/>
        </w:rPr>
      </w:pPr>
      <w:r>
        <w:rPr>
          <w:rFonts w:ascii="Times New Roman" w:hAnsi="Times New Roman"/>
          <w:sz w:val="24"/>
          <w:szCs w:val="24"/>
        </w:rPr>
        <w:t>Prepare s</w:t>
      </w:r>
      <w:r w:rsidR="009F7793" w:rsidRPr="003E1F17">
        <w:rPr>
          <w:rFonts w:ascii="Times New Roman" w:hAnsi="Times New Roman"/>
          <w:sz w:val="24"/>
          <w:szCs w:val="24"/>
        </w:rPr>
        <w:t xml:space="preserve">econd progress report, </w:t>
      </w:r>
      <w:r w:rsidR="00523A42">
        <w:rPr>
          <w:rFonts w:ascii="Times New Roman" w:hAnsi="Times New Roman"/>
          <w:sz w:val="24"/>
          <w:szCs w:val="24"/>
        </w:rPr>
        <w:t>July</w:t>
      </w:r>
      <w:r w:rsidR="00B90B9F">
        <w:rPr>
          <w:rFonts w:ascii="Times New Roman" w:hAnsi="Times New Roman"/>
          <w:sz w:val="24"/>
          <w:szCs w:val="24"/>
        </w:rPr>
        <w:t xml:space="preserve"> 2023</w:t>
      </w:r>
      <w:r>
        <w:rPr>
          <w:rFonts w:ascii="Times New Roman" w:hAnsi="Times New Roman"/>
          <w:sz w:val="24"/>
          <w:szCs w:val="24"/>
        </w:rPr>
        <w:t xml:space="preserve"> for the </w:t>
      </w:r>
      <w:r w:rsidR="00B90B9F">
        <w:rPr>
          <w:rFonts w:ascii="Times New Roman" w:hAnsi="Times New Roman"/>
          <w:sz w:val="24"/>
          <w:szCs w:val="24"/>
        </w:rPr>
        <w:t>sol-na</w:t>
      </w:r>
      <w:r w:rsidRPr="003E1F17">
        <w:rPr>
          <w:rFonts w:ascii="Times New Roman" w:hAnsi="Times New Roman"/>
          <w:sz w:val="24"/>
          <w:szCs w:val="24"/>
        </w:rPr>
        <w:t xml:space="preserve"> project</w:t>
      </w:r>
      <w:r w:rsidR="009F7793" w:rsidRPr="003E1F17">
        <w:rPr>
          <w:rFonts w:ascii="Times New Roman" w:hAnsi="Times New Roman"/>
          <w:sz w:val="24"/>
          <w:szCs w:val="24"/>
        </w:rPr>
        <w:t xml:space="preserve">. </w:t>
      </w:r>
    </w:p>
    <w:p w14:paraId="29C3F974" w14:textId="5775459D" w:rsidR="00C42735" w:rsidRPr="00B90B9F" w:rsidRDefault="004123DB" w:rsidP="00B90B9F">
      <w:pPr>
        <w:pStyle w:val="ListParagraph"/>
        <w:numPr>
          <w:ilvl w:val="0"/>
          <w:numId w:val="29"/>
        </w:numPr>
        <w:rPr>
          <w:rFonts w:ascii="Times New Roman" w:hAnsi="Times New Roman"/>
          <w:sz w:val="24"/>
          <w:szCs w:val="24"/>
        </w:rPr>
      </w:pPr>
      <w:r w:rsidRPr="004123DB">
        <w:rPr>
          <w:rFonts w:ascii="Times New Roman" w:hAnsi="Times New Roman"/>
          <w:sz w:val="24"/>
          <w:szCs w:val="24"/>
        </w:rPr>
        <w:t xml:space="preserve">Prepare third progress report, </w:t>
      </w:r>
      <w:r w:rsidR="006349E7">
        <w:rPr>
          <w:rFonts w:ascii="Times New Roman" w:hAnsi="Times New Roman"/>
          <w:sz w:val="24"/>
          <w:szCs w:val="24"/>
        </w:rPr>
        <w:t>December</w:t>
      </w:r>
      <w:r w:rsidR="009F7793" w:rsidRPr="004123DB">
        <w:rPr>
          <w:rFonts w:ascii="Times New Roman" w:hAnsi="Times New Roman"/>
          <w:sz w:val="24"/>
          <w:szCs w:val="24"/>
        </w:rPr>
        <w:t xml:space="preserve"> 202</w:t>
      </w:r>
      <w:r w:rsidRPr="004123DB">
        <w:rPr>
          <w:rFonts w:ascii="Times New Roman" w:hAnsi="Times New Roman"/>
          <w:sz w:val="24"/>
          <w:szCs w:val="24"/>
        </w:rPr>
        <w:t>3</w:t>
      </w:r>
      <w:bookmarkStart w:id="26" w:name="_Hlk80130432"/>
      <w:r w:rsidR="00890264">
        <w:rPr>
          <w:rFonts w:ascii="Times New Roman" w:hAnsi="Times New Roman"/>
          <w:sz w:val="24"/>
          <w:szCs w:val="24"/>
        </w:rPr>
        <w:t xml:space="preserve"> f</w:t>
      </w:r>
      <w:r w:rsidRPr="004123DB">
        <w:rPr>
          <w:rFonts w:ascii="Times New Roman" w:hAnsi="Times New Roman"/>
          <w:sz w:val="24"/>
          <w:szCs w:val="24"/>
        </w:rPr>
        <w:t xml:space="preserve">or the </w:t>
      </w:r>
      <w:r w:rsidR="00B90B9F">
        <w:rPr>
          <w:rFonts w:ascii="Times New Roman" w:hAnsi="Times New Roman"/>
          <w:sz w:val="24"/>
          <w:szCs w:val="24"/>
        </w:rPr>
        <w:t>sol-na</w:t>
      </w:r>
      <w:r w:rsidRPr="004123DB">
        <w:rPr>
          <w:rFonts w:ascii="Times New Roman" w:hAnsi="Times New Roman"/>
          <w:sz w:val="24"/>
          <w:szCs w:val="24"/>
        </w:rPr>
        <w:t xml:space="preserve"> project</w:t>
      </w:r>
      <w:r w:rsidR="00437C7D">
        <w:rPr>
          <w:rFonts w:ascii="Times New Roman" w:hAnsi="Times New Roman"/>
          <w:sz w:val="24"/>
          <w:szCs w:val="24"/>
        </w:rPr>
        <w:t>.</w:t>
      </w:r>
      <w:r w:rsidRPr="004123DB">
        <w:rPr>
          <w:rFonts w:ascii="Times New Roman" w:hAnsi="Times New Roman"/>
          <w:sz w:val="24"/>
          <w:szCs w:val="24"/>
        </w:rPr>
        <w:t xml:space="preserve"> </w:t>
      </w:r>
      <w:bookmarkEnd w:id="26"/>
      <w:r w:rsidR="00C42735" w:rsidRPr="00B90B9F">
        <w:rPr>
          <w:rFonts w:ascii="Times New Roman" w:hAnsi="Times New Roman"/>
          <w:sz w:val="24"/>
          <w:szCs w:val="24"/>
        </w:rPr>
        <w:t xml:space="preserve"> </w:t>
      </w:r>
    </w:p>
    <w:p w14:paraId="6395187B" w14:textId="72CCFE6A" w:rsidR="00890264" w:rsidRDefault="00890264" w:rsidP="00985966">
      <w:pPr>
        <w:pStyle w:val="ListParagraph"/>
        <w:numPr>
          <w:ilvl w:val="0"/>
          <w:numId w:val="29"/>
        </w:numPr>
        <w:rPr>
          <w:rFonts w:ascii="Times New Roman" w:hAnsi="Times New Roman"/>
          <w:sz w:val="24"/>
          <w:szCs w:val="24"/>
        </w:rPr>
      </w:pPr>
      <w:r>
        <w:rPr>
          <w:rFonts w:ascii="Times New Roman" w:hAnsi="Times New Roman"/>
          <w:sz w:val="24"/>
          <w:szCs w:val="24"/>
        </w:rPr>
        <w:t>Prepare final report</w:t>
      </w:r>
      <w:r w:rsidR="006C1A17">
        <w:rPr>
          <w:rFonts w:ascii="Times New Roman" w:hAnsi="Times New Roman"/>
          <w:sz w:val="24"/>
          <w:szCs w:val="24"/>
        </w:rPr>
        <w:t>.</w:t>
      </w:r>
    </w:p>
    <w:p w14:paraId="3D49214B" w14:textId="77777777" w:rsidR="006C1A17" w:rsidRPr="00C42735" w:rsidRDefault="006C1A17" w:rsidP="00985966">
      <w:pPr>
        <w:pStyle w:val="ListParagraph"/>
        <w:rPr>
          <w:rFonts w:ascii="Times New Roman" w:hAnsi="Times New Roman"/>
          <w:sz w:val="24"/>
          <w:szCs w:val="24"/>
        </w:rPr>
      </w:pPr>
    </w:p>
    <w:p w14:paraId="70D538A5" w14:textId="22C2F3CD" w:rsidR="009077F7" w:rsidRPr="003E1F17" w:rsidRDefault="009077F7" w:rsidP="00985966">
      <w:pPr>
        <w:rPr>
          <w:rFonts w:ascii="Times New Roman" w:hAnsi="Times New Roman"/>
          <w:sz w:val="24"/>
          <w:szCs w:val="24"/>
        </w:rPr>
      </w:pPr>
      <w:r w:rsidRPr="003E1F17">
        <w:rPr>
          <w:rFonts w:ascii="Times New Roman" w:hAnsi="Times New Roman"/>
          <w:sz w:val="24"/>
          <w:szCs w:val="24"/>
        </w:rPr>
        <w:t xml:space="preserve">Progress reports </w:t>
      </w:r>
      <w:r w:rsidR="006C1A17">
        <w:rPr>
          <w:rFonts w:ascii="Times New Roman" w:hAnsi="Times New Roman"/>
          <w:sz w:val="24"/>
          <w:szCs w:val="24"/>
        </w:rPr>
        <w:t xml:space="preserve">and final report </w:t>
      </w:r>
      <w:r w:rsidRPr="003E1F17">
        <w:rPr>
          <w:rFonts w:ascii="Times New Roman" w:hAnsi="Times New Roman"/>
          <w:sz w:val="24"/>
          <w:szCs w:val="24"/>
        </w:rPr>
        <w:t xml:space="preserve">should be prepared according </w:t>
      </w:r>
      <w:r w:rsidR="00B2431E" w:rsidRPr="003E1F17">
        <w:rPr>
          <w:rFonts w:ascii="Times New Roman" w:hAnsi="Times New Roman"/>
          <w:sz w:val="24"/>
          <w:szCs w:val="24"/>
        </w:rPr>
        <w:t>relevant</w:t>
      </w:r>
      <w:r w:rsidRPr="003E1F17">
        <w:rPr>
          <w:rFonts w:ascii="Times New Roman" w:hAnsi="Times New Roman"/>
          <w:sz w:val="24"/>
          <w:szCs w:val="24"/>
        </w:rPr>
        <w:t xml:space="preserve"> </w:t>
      </w:r>
      <w:r w:rsidR="00B2431E" w:rsidRPr="003E1F17">
        <w:rPr>
          <w:rFonts w:ascii="Times New Roman" w:hAnsi="Times New Roman"/>
          <w:sz w:val="24"/>
          <w:szCs w:val="24"/>
        </w:rPr>
        <w:t xml:space="preserve">guidelines posted here </w:t>
      </w:r>
      <w:hyperlink r:id="rId14" w:history="1">
        <w:r w:rsidR="00B2431E" w:rsidRPr="003E1F17">
          <w:rPr>
            <w:rStyle w:val="Hyperlink"/>
            <w:sz w:val="24"/>
            <w:szCs w:val="24"/>
          </w:rPr>
          <w:t>Documents for Project implementation (ipa-cbc-programme.eu)</w:t>
        </w:r>
      </w:hyperlink>
    </w:p>
    <w:p w14:paraId="2A2A262D" w14:textId="77777777" w:rsidR="00726ABE" w:rsidRPr="003E1F17" w:rsidRDefault="00A42E02" w:rsidP="00985966">
      <w:pPr>
        <w:rPr>
          <w:rFonts w:ascii="Times New Roman" w:hAnsi="Times New Roman"/>
          <w:b/>
          <w:bCs/>
          <w:sz w:val="24"/>
          <w:szCs w:val="24"/>
        </w:rPr>
      </w:pPr>
      <w:r w:rsidRPr="003E1F17">
        <w:rPr>
          <w:rFonts w:ascii="Times New Roman" w:hAnsi="Times New Roman"/>
          <w:b/>
          <w:bCs/>
          <w:sz w:val="24"/>
          <w:szCs w:val="24"/>
        </w:rPr>
        <w:t>FLC Reports</w:t>
      </w:r>
    </w:p>
    <w:p w14:paraId="19AE48E0" w14:textId="77777777" w:rsidR="002E5937" w:rsidRPr="003E1F17" w:rsidRDefault="00726ABE" w:rsidP="00985966">
      <w:pPr>
        <w:rPr>
          <w:rFonts w:ascii="Times New Roman" w:hAnsi="Times New Roman"/>
          <w:sz w:val="24"/>
          <w:szCs w:val="24"/>
        </w:rPr>
      </w:pPr>
      <w:r w:rsidRPr="003E1F17">
        <w:rPr>
          <w:rFonts w:ascii="Times New Roman" w:hAnsi="Times New Roman"/>
          <w:b/>
          <w:bCs/>
          <w:sz w:val="24"/>
          <w:szCs w:val="24"/>
        </w:rPr>
        <w:t xml:space="preserve">- </w:t>
      </w:r>
      <w:r w:rsidR="00437C7D">
        <w:rPr>
          <w:rFonts w:ascii="Times New Roman" w:hAnsi="Times New Roman"/>
          <w:sz w:val="24"/>
          <w:szCs w:val="24"/>
        </w:rPr>
        <w:t>Preparation of five T</w:t>
      </w:r>
      <w:r w:rsidR="009077F7" w:rsidRPr="003E1F17">
        <w:rPr>
          <w:rFonts w:ascii="Times New Roman" w:hAnsi="Times New Roman"/>
          <w:sz w:val="24"/>
          <w:szCs w:val="24"/>
        </w:rPr>
        <w:t xml:space="preserve">able of Expenditure for FLC (First Level Control) in the MIS System of the Interreg IPA </w:t>
      </w:r>
      <w:r w:rsidR="00B2431E" w:rsidRPr="003E1F17">
        <w:rPr>
          <w:rFonts w:ascii="Times New Roman" w:hAnsi="Times New Roman"/>
          <w:sz w:val="24"/>
          <w:szCs w:val="24"/>
        </w:rPr>
        <w:t>Programme</w:t>
      </w:r>
      <w:r w:rsidR="009077F7" w:rsidRPr="003E1F17">
        <w:rPr>
          <w:rFonts w:ascii="Times New Roman" w:hAnsi="Times New Roman"/>
          <w:sz w:val="24"/>
          <w:szCs w:val="24"/>
        </w:rPr>
        <w:t xml:space="preserve"> </w:t>
      </w:r>
      <w:r w:rsidR="00B2431E" w:rsidRPr="003E1F17">
        <w:rPr>
          <w:rFonts w:ascii="Times New Roman" w:hAnsi="Times New Roman"/>
          <w:sz w:val="24"/>
          <w:szCs w:val="24"/>
        </w:rPr>
        <w:t>“Greece – Republic of North Macedonia”</w:t>
      </w:r>
      <w:r w:rsidR="002E5937">
        <w:rPr>
          <w:rFonts w:ascii="Times New Roman" w:hAnsi="Times New Roman"/>
          <w:sz w:val="24"/>
          <w:szCs w:val="24"/>
        </w:rPr>
        <w:t xml:space="preserve"> according </w:t>
      </w:r>
      <w:r w:rsidR="002E5937" w:rsidRPr="003E1F17">
        <w:rPr>
          <w:rFonts w:ascii="Times New Roman" w:hAnsi="Times New Roman"/>
          <w:sz w:val="24"/>
          <w:szCs w:val="24"/>
        </w:rPr>
        <w:t xml:space="preserve">guidelines posted here </w:t>
      </w:r>
      <w:hyperlink r:id="rId15" w:history="1">
        <w:r w:rsidR="002E5937" w:rsidRPr="003E1F17">
          <w:rPr>
            <w:rStyle w:val="Hyperlink"/>
            <w:sz w:val="24"/>
            <w:szCs w:val="24"/>
          </w:rPr>
          <w:t>Documents for Project implementation (ipa-cbc-programme.eu)</w:t>
        </w:r>
      </w:hyperlink>
    </w:p>
    <w:p w14:paraId="22F961C0" w14:textId="77777777" w:rsidR="00D81857" w:rsidRPr="003E1F17" w:rsidRDefault="00D81857" w:rsidP="00985966">
      <w:pPr>
        <w:pStyle w:val="Heading2"/>
      </w:pPr>
      <w:bookmarkStart w:id="27" w:name="_Ref530906824"/>
      <w:bookmarkStart w:id="28" w:name="_Toc424210170"/>
      <w:bookmarkStart w:id="29" w:name="_Toc112748932"/>
      <w:r w:rsidRPr="003E1F17">
        <w:t>Project management</w:t>
      </w:r>
      <w:bookmarkEnd w:id="27"/>
      <w:bookmarkEnd w:id="28"/>
      <w:bookmarkEnd w:id="29"/>
    </w:p>
    <w:p w14:paraId="22F961C1" w14:textId="77777777" w:rsidR="00D81857" w:rsidRPr="003E1F17" w:rsidRDefault="00D81857" w:rsidP="00985966">
      <w:pPr>
        <w:pStyle w:val="Heading3"/>
        <w:keepNext w:val="0"/>
        <w:rPr>
          <w:sz w:val="24"/>
          <w:szCs w:val="24"/>
        </w:rPr>
      </w:pPr>
      <w:r w:rsidRPr="003E1F17">
        <w:rPr>
          <w:sz w:val="24"/>
          <w:szCs w:val="24"/>
        </w:rPr>
        <w:t>Responsible body</w:t>
      </w:r>
    </w:p>
    <w:p w14:paraId="7686114C" w14:textId="2F941881" w:rsidR="006349E7" w:rsidRPr="003E1F17" w:rsidRDefault="006349E7" w:rsidP="00985966">
      <w:pPr>
        <w:rPr>
          <w:rFonts w:ascii="Times New Roman" w:hAnsi="Times New Roman"/>
          <w:sz w:val="24"/>
          <w:szCs w:val="24"/>
        </w:rPr>
      </w:pPr>
      <w:r>
        <w:rPr>
          <w:rFonts w:ascii="Times New Roman" w:hAnsi="Times New Roman"/>
          <w:sz w:val="24"/>
          <w:szCs w:val="24"/>
        </w:rPr>
        <w:t>Director</w:t>
      </w:r>
      <w:r w:rsidR="008B6708">
        <w:rPr>
          <w:rFonts w:ascii="Times New Roman" w:hAnsi="Times New Roman"/>
          <w:sz w:val="24"/>
          <w:szCs w:val="24"/>
        </w:rPr>
        <w:t xml:space="preserve"> / responsible person at </w:t>
      </w:r>
      <w:r>
        <w:rPr>
          <w:rFonts w:ascii="Verdana" w:hAnsi="Verdana"/>
          <w:b/>
        </w:rPr>
        <w:t xml:space="preserve">PUBLIC ENTERPRISE FOR MANAGING AND PROTECTION </w:t>
      </w:r>
      <w:r>
        <w:rPr>
          <w:rFonts w:ascii="Verdana" w:hAnsi="Verdana"/>
          <w:b/>
          <w:lang w:val="en-US" w:eastAsia="en-US"/>
        </w:rPr>
        <w:t>F</w:t>
      </w:r>
      <w:r>
        <w:rPr>
          <w:rFonts w:ascii="Verdana" w:hAnsi="Verdana"/>
          <w:b/>
        </w:rPr>
        <w:t xml:space="preserve">F THE MULTIPURPOSE AREA - JASEN </w:t>
      </w:r>
      <w:r>
        <w:rPr>
          <w:b/>
          <w:lang w:val="en-US"/>
        </w:rPr>
        <w:t xml:space="preserve"> </w:t>
      </w:r>
    </w:p>
    <w:p w14:paraId="22F961C3" w14:textId="77777777" w:rsidR="00D81857" w:rsidRPr="003E1F17" w:rsidRDefault="00D81857" w:rsidP="00985966">
      <w:pPr>
        <w:pStyle w:val="Heading3"/>
        <w:keepNext w:val="0"/>
        <w:rPr>
          <w:sz w:val="24"/>
          <w:szCs w:val="24"/>
        </w:rPr>
      </w:pPr>
      <w:r w:rsidRPr="003E1F17">
        <w:rPr>
          <w:sz w:val="24"/>
          <w:szCs w:val="24"/>
        </w:rPr>
        <w:t>Management structure</w:t>
      </w:r>
    </w:p>
    <w:p w14:paraId="22F961C4" w14:textId="588F9A86" w:rsidR="00D81857" w:rsidRPr="003E1F17" w:rsidRDefault="00BD64DE" w:rsidP="00985966">
      <w:pPr>
        <w:rPr>
          <w:rFonts w:ascii="Times New Roman" w:hAnsi="Times New Roman"/>
          <w:sz w:val="24"/>
          <w:szCs w:val="24"/>
        </w:rPr>
      </w:pPr>
      <w:r w:rsidRPr="003E1F17">
        <w:rPr>
          <w:rFonts w:ascii="Times New Roman" w:hAnsi="Times New Roman"/>
          <w:sz w:val="24"/>
          <w:szCs w:val="24"/>
        </w:rPr>
        <w:t>N/A</w:t>
      </w:r>
    </w:p>
    <w:p w14:paraId="22F961C5" w14:textId="77777777" w:rsidR="00D81857" w:rsidRPr="003E1F17" w:rsidRDefault="00D81857" w:rsidP="00985966">
      <w:pPr>
        <w:pStyle w:val="Heading3"/>
        <w:keepNext w:val="0"/>
        <w:rPr>
          <w:sz w:val="24"/>
          <w:szCs w:val="24"/>
        </w:rPr>
      </w:pPr>
      <w:r w:rsidRPr="003E1F17">
        <w:rPr>
          <w:sz w:val="24"/>
          <w:szCs w:val="24"/>
        </w:rPr>
        <w:t xml:space="preserve">Facilities to be provided by the </w:t>
      </w:r>
      <w:r w:rsidR="00E21553" w:rsidRPr="003E1F17">
        <w:rPr>
          <w:sz w:val="24"/>
          <w:szCs w:val="24"/>
        </w:rPr>
        <w:t>c</w:t>
      </w:r>
      <w:r w:rsidRPr="003E1F17">
        <w:rPr>
          <w:sz w:val="24"/>
          <w:szCs w:val="24"/>
        </w:rPr>
        <w:t xml:space="preserve">ontracting </w:t>
      </w:r>
      <w:r w:rsidR="00E21553" w:rsidRPr="003E1F17">
        <w:rPr>
          <w:sz w:val="24"/>
          <w:szCs w:val="24"/>
        </w:rPr>
        <w:t>a</w:t>
      </w:r>
      <w:r w:rsidRPr="003E1F17">
        <w:rPr>
          <w:sz w:val="24"/>
          <w:szCs w:val="24"/>
        </w:rPr>
        <w:t>uthority and/or other parties</w:t>
      </w:r>
    </w:p>
    <w:p w14:paraId="22F961C6" w14:textId="4E5C1AD4" w:rsidR="00D81857" w:rsidRPr="003E1F17" w:rsidRDefault="00A14EAE" w:rsidP="00985966">
      <w:pPr>
        <w:rPr>
          <w:rFonts w:ascii="Times New Roman" w:hAnsi="Times New Roman"/>
          <w:sz w:val="24"/>
          <w:szCs w:val="24"/>
        </w:rPr>
      </w:pPr>
      <w:r w:rsidRPr="003E1F17">
        <w:rPr>
          <w:rFonts w:ascii="Times New Roman" w:hAnsi="Times New Roman"/>
          <w:sz w:val="24"/>
          <w:szCs w:val="24"/>
        </w:rPr>
        <w:t>N/A</w:t>
      </w:r>
    </w:p>
    <w:p w14:paraId="22F961C7" w14:textId="77777777" w:rsidR="00D81857" w:rsidRPr="003E1F17" w:rsidRDefault="00D81857" w:rsidP="00985966">
      <w:pPr>
        <w:pStyle w:val="Heading1"/>
        <w:keepNext w:val="0"/>
        <w:keepLines w:val="0"/>
        <w:rPr>
          <w:sz w:val="24"/>
          <w:szCs w:val="24"/>
        </w:rPr>
      </w:pPr>
      <w:bookmarkStart w:id="30" w:name="_Toc424210171"/>
      <w:bookmarkStart w:id="31" w:name="_Toc112748933"/>
      <w:r w:rsidRPr="003E1F17">
        <w:rPr>
          <w:sz w:val="24"/>
          <w:szCs w:val="24"/>
        </w:rPr>
        <w:t>LOGISTICS AND TIMING</w:t>
      </w:r>
      <w:bookmarkEnd w:id="30"/>
      <w:bookmarkEnd w:id="31"/>
    </w:p>
    <w:p w14:paraId="22F961C8" w14:textId="77777777" w:rsidR="00D81857" w:rsidRPr="003E1F17" w:rsidRDefault="00D81857" w:rsidP="00985966">
      <w:pPr>
        <w:pStyle w:val="Heading2"/>
      </w:pPr>
      <w:bookmarkStart w:id="32" w:name="_Toc424210172"/>
      <w:bookmarkStart w:id="33" w:name="_Toc112748934"/>
      <w:r w:rsidRPr="003E1F17">
        <w:t>Location</w:t>
      </w:r>
      <w:bookmarkEnd w:id="32"/>
      <w:bookmarkEnd w:id="33"/>
    </w:p>
    <w:p w14:paraId="22F961C9" w14:textId="0EEC5C93" w:rsidR="00D81857" w:rsidRPr="003E1F17" w:rsidRDefault="00B90B9F" w:rsidP="00985966">
      <w:pPr>
        <w:rPr>
          <w:rFonts w:ascii="Times New Roman" w:hAnsi="Times New Roman"/>
          <w:sz w:val="24"/>
          <w:szCs w:val="24"/>
        </w:rPr>
      </w:pPr>
      <w:r>
        <w:rPr>
          <w:rFonts w:ascii="Times New Roman" w:hAnsi="Times New Roman"/>
          <w:sz w:val="24"/>
          <w:szCs w:val="24"/>
        </w:rPr>
        <w:t>Skopje</w:t>
      </w:r>
      <w:r w:rsidR="003F591E" w:rsidRPr="003E1F17">
        <w:rPr>
          <w:rFonts w:ascii="Times New Roman" w:hAnsi="Times New Roman"/>
          <w:sz w:val="24"/>
          <w:szCs w:val="24"/>
        </w:rPr>
        <w:t>, Republic of North Macedonia</w:t>
      </w:r>
    </w:p>
    <w:p w14:paraId="22F961CA" w14:textId="77777777" w:rsidR="00D81857" w:rsidRPr="003E1F17" w:rsidRDefault="00875B1B" w:rsidP="00985966">
      <w:pPr>
        <w:pStyle w:val="Heading2"/>
      </w:pPr>
      <w:bookmarkStart w:id="34" w:name="_Toc424210173"/>
      <w:bookmarkStart w:id="35" w:name="_Toc112748935"/>
      <w:r w:rsidRPr="003E1F17">
        <w:t>Start</w:t>
      </w:r>
      <w:r w:rsidR="00D81857" w:rsidRPr="003E1F17">
        <w:t xml:space="preserve"> date &amp; </w:t>
      </w:r>
      <w:r w:rsidR="00E21553" w:rsidRPr="003E1F17">
        <w:t>p</w:t>
      </w:r>
      <w:r w:rsidR="00D81857" w:rsidRPr="003E1F17">
        <w:t xml:space="preserve">eriod of </w:t>
      </w:r>
      <w:r w:rsidR="006B423E" w:rsidRPr="003E1F17">
        <w:t>implementation</w:t>
      </w:r>
      <w:r w:rsidR="00C77E2E" w:rsidRPr="003E1F17">
        <w:t xml:space="preserve"> of tasks</w:t>
      </w:r>
      <w:bookmarkEnd w:id="34"/>
      <w:bookmarkEnd w:id="35"/>
    </w:p>
    <w:p w14:paraId="22F961CB" w14:textId="05034C25" w:rsidR="00947F03" w:rsidRPr="003E1F17" w:rsidRDefault="00D81857" w:rsidP="00985966">
      <w:pPr>
        <w:rPr>
          <w:rFonts w:ascii="Times New Roman" w:hAnsi="Times New Roman"/>
          <w:sz w:val="24"/>
          <w:szCs w:val="24"/>
        </w:rPr>
      </w:pPr>
      <w:r w:rsidRPr="004260C9">
        <w:rPr>
          <w:rFonts w:ascii="Times New Roman" w:hAnsi="Times New Roman"/>
          <w:sz w:val="24"/>
          <w:szCs w:val="24"/>
        </w:rPr>
        <w:lastRenderedPageBreak/>
        <w:t xml:space="preserve">The intended </w:t>
      </w:r>
      <w:r w:rsidR="00875B1B" w:rsidRPr="004260C9">
        <w:rPr>
          <w:rFonts w:ascii="Times New Roman" w:hAnsi="Times New Roman"/>
          <w:sz w:val="24"/>
          <w:szCs w:val="24"/>
        </w:rPr>
        <w:t>start</w:t>
      </w:r>
      <w:r w:rsidRPr="004260C9">
        <w:rPr>
          <w:rFonts w:ascii="Times New Roman" w:hAnsi="Times New Roman"/>
          <w:sz w:val="24"/>
          <w:szCs w:val="24"/>
        </w:rPr>
        <w:t xml:space="preserve"> date is </w:t>
      </w:r>
      <w:r w:rsidR="006349E7">
        <w:rPr>
          <w:rFonts w:ascii="Times New Roman" w:hAnsi="Times New Roman"/>
          <w:sz w:val="24"/>
          <w:szCs w:val="24"/>
        </w:rPr>
        <w:t>21/11</w:t>
      </w:r>
      <w:r w:rsidR="00B90B9F">
        <w:rPr>
          <w:rFonts w:ascii="Times New Roman" w:hAnsi="Times New Roman"/>
          <w:sz w:val="24"/>
          <w:szCs w:val="24"/>
        </w:rPr>
        <w:t>/</w:t>
      </w:r>
      <w:r w:rsidR="0011614A" w:rsidRPr="004260C9">
        <w:rPr>
          <w:rFonts w:ascii="Times New Roman" w:hAnsi="Times New Roman"/>
          <w:sz w:val="24"/>
          <w:szCs w:val="24"/>
        </w:rPr>
        <w:t>202</w:t>
      </w:r>
      <w:r w:rsidR="00B90B9F">
        <w:rPr>
          <w:rFonts w:ascii="Times New Roman" w:hAnsi="Times New Roman"/>
          <w:sz w:val="24"/>
          <w:szCs w:val="24"/>
        </w:rPr>
        <w:t>2</w:t>
      </w:r>
      <w:r w:rsidRPr="004260C9">
        <w:rPr>
          <w:rFonts w:ascii="Times New Roman" w:hAnsi="Times New Roman"/>
          <w:sz w:val="24"/>
          <w:szCs w:val="24"/>
        </w:rPr>
        <w:t xml:space="preserve"> and the period of </w:t>
      </w:r>
      <w:r w:rsidR="006B423E" w:rsidRPr="004260C9">
        <w:rPr>
          <w:rFonts w:ascii="Times New Roman" w:hAnsi="Times New Roman"/>
          <w:sz w:val="24"/>
          <w:szCs w:val="24"/>
        </w:rPr>
        <w:t>implementation</w:t>
      </w:r>
      <w:r w:rsidRPr="004260C9">
        <w:rPr>
          <w:rFonts w:ascii="Times New Roman" w:hAnsi="Times New Roman"/>
          <w:sz w:val="24"/>
          <w:szCs w:val="24"/>
        </w:rPr>
        <w:t xml:space="preserve"> of the</w:t>
      </w:r>
      <w:r w:rsidRPr="003E1F17">
        <w:rPr>
          <w:rFonts w:ascii="Times New Roman" w:hAnsi="Times New Roman"/>
          <w:sz w:val="24"/>
          <w:szCs w:val="24"/>
        </w:rPr>
        <w:t xml:space="preserve"> contract will be</w:t>
      </w:r>
      <w:r w:rsidR="00DD466B">
        <w:rPr>
          <w:rFonts w:ascii="Times New Roman" w:hAnsi="Times New Roman"/>
          <w:sz w:val="24"/>
          <w:szCs w:val="24"/>
        </w:rPr>
        <w:t xml:space="preserve"> till the end of the project sol-na.</w:t>
      </w:r>
      <w:r w:rsidRPr="003E1F17">
        <w:rPr>
          <w:rFonts w:ascii="Times New Roman" w:hAnsi="Times New Roman"/>
          <w:sz w:val="24"/>
          <w:szCs w:val="24"/>
        </w:rPr>
        <w:t xml:space="preserve"> </w:t>
      </w:r>
      <w:bookmarkStart w:id="36" w:name="_GoBack"/>
      <w:bookmarkEnd w:id="36"/>
    </w:p>
    <w:p w14:paraId="22F961CD" w14:textId="77777777" w:rsidR="00D81857" w:rsidRPr="003E1F17" w:rsidRDefault="00D81857" w:rsidP="00985966">
      <w:pPr>
        <w:pStyle w:val="Heading1"/>
        <w:keepNext w:val="0"/>
        <w:keepLines w:val="0"/>
        <w:rPr>
          <w:sz w:val="24"/>
          <w:szCs w:val="24"/>
        </w:rPr>
      </w:pPr>
      <w:bookmarkStart w:id="37" w:name="_Toc424210174"/>
      <w:bookmarkStart w:id="38" w:name="_Toc112748936"/>
      <w:r w:rsidRPr="003E1F17">
        <w:rPr>
          <w:sz w:val="24"/>
          <w:szCs w:val="24"/>
        </w:rPr>
        <w:t>REQUIREMENTS</w:t>
      </w:r>
      <w:bookmarkEnd w:id="37"/>
      <w:bookmarkEnd w:id="38"/>
    </w:p>
    <w:p w14:paraId="22F961CE" w14:textId="77777777" w:rsidR="00D81857" w:rsidRPr="003E1F17" w:rsidRDefault="00875B1B" w:rsidP="00985966">
      <w:pPr>
        <w:pStyle w:val="Heading2"/>
      </w:pPr>
      <w:bookmarkStart w:id="39" w:name="_Toc424210175"/>
      <w:bookmarkStart w:id="40" w:name="_Toc112748937"/>
      <w:r w:rsidRPr="003E1F17">
        <w:t>Staff</w:t>
      </w:r>
      <w:bookmarkEnd w:id="39"/>
      <w:bookmarkEnd w:id="40"/>
    </w:p>
    <w:p w14:paraId="22F961CF" w14:textId="77777777" w:rsidR="00C7526D" w:rsidRPr="003E1F17" w:rsidRDefault="0006795C" w:rsidP="00985966">
      <w:pPr>
        <w:autoSpaceDE w:val="0"/>
        <w:autoSpaceDN w:val="0"/>
        <w:adjustRightInd w:val="0"/>
        <w:rPr>
          <w:rFonts w:ascii="Times New Roman" w:hAnsi="Times New Roman"/>
          <w:sz w:val="24"/>
          <w:szCs w:val="24"/>
        </w:rPr>
      </w:pPr>
      <w:r w:rsidRPr="003E1F17">
        <w:rPr>
          <w:rFonts w:ascii="Times New Roman" w:hAnsi="Times New Roman"/>
          <w:sz w:val="24"/>
          <w:szCs w:val="24"/>
        </w:rPr>
        <w:t xml:space="preserve">Note that civil servants and other staff of the public administration of the </w:t>
      </w:r>
      <w:r w:rsidR="001C7648" w:rsidRPr="003E1F17">
        <w:rPr>
          <w:rFonts w:ascii="Times New Roman" w:hAnsi="Times New Roman"/>
          <w:sz w:val="24"/>
          <w:szCs w:val="24"/>
        </w:rPr>
        <w:t>partner</w:t>
      </w:r>
      <w:r w:rsidRPr="003E1F17">
        <w:rPr>
          <w:rFonts w:ascii="Times New Roman" w:hAnsi="Times New Roman"/>
          <w:sz w:val="24"/>
          <w:szCs w:val="24"/>
        </w:rPr>
        <w:t xml:space="preserve"> country</w:t>
      </w:r>
      <w:r w:rsidR="000717C4" w:rsidRPr="003E1F17">
        <w:rPr>
          <w:rFonts w:ascii="Times New Roman" w:hAnsi="Times New Roman"/>
          <w:sz w:val="24"/>
          <w:szCs w:val="24"/>
        </w:rPr>
        <w:t>, or of international/regional organisations based in the country,</w:t>
      </w:r>
      <w:r w:rsidRPr="003E1F17">
        <w:rPr>
          <w:rFonts w:ascii="Times New Roman" w:hAnsi="Times New Roman"/>
          <w:sz w:val="24"/>
          <w:szCs w:val="24"/>
        </w:rPr>
        <w:t xml:space="preserve"> </w:t>
      </w:r>
      <w:r w:rsidR="00EC428E" w:rsidRPr="003E1F17">
        <w:rPr>
          <w:rFonts w:ascii="Times New Roman" w:hAnsi="Times New Roman"/>
          <w:sz w:val="24"/>
          <w:szCs w:val="24"/>
        </w:rPr>
        <w:t xml:space="preserve">shall only be approved to work as experts if well justified. The justification should be submitted with the tender and shall include information on the added value the expert will bring as well as proof that the expert is </w:t>
      </w:r>
      <w:r w:rsidR="006745A0" w:rsidRPr="003E1F17">
        <w:rPr>
          <w:rFonts w:ascii="Times New Roman" w:hAnsi="Times New Roman"/>
          <w:sz w:val="24"/>
          <w:szCs w:val="24"/>
        </w:rPr>
        <w:t>seconded</w:t>
      </w:r>
      <w:r w:rsidR="00EC428E" w:rsidRPr="003E1F17">
        <w:rPr>
          <w:rFonts w:ascii="Times New Roman" w:hAnsi="Times New Roman"/>
          <w:sz w:val="24"/>
          <w:szCs w:val="24"/>
        </w:rPr>
        <w:t xml:space="preserve"> or on personal leave. </w:t>
      </w:r>
    </w:p>
    <w:p w14:paraId="22F961D0" w14:textId="77777777" w:rsidR="00D81857" w:rsidRPr="003E1F17" w:rsidRDefault="00D81857" w:rsidP="00985966">
      <w:pPr>
        <w:pStyle w:val="Heading3"/>
        <w:keepNext w:val="0"/>
        <w:rPr>
          <w:sz w:val="24"/>
          <w:szCs w:val="24"/>
        </w:rPr>
      </w:pPr>
      <w:r w:rsidRPr="003E1F17">
        <w:rPr>
          <w:sz w:val="24"/>
          <w:szCs w:val="24"/>
        </w:rPr>
        <w:t>Key experts</w:t>
      </w:r>
    </w:p>
    <w:p w14:paraId="22F961DC" w14:textId="63F085A7" w:rsidR="00D81857" w:rsidRPr="003E1F17" w:rsidRDefault="00437C7D" w:rsidP="00985966">
      <w:pPr>
        <w:tabs>
          <w:tab w:val="left" w:pos="1134"/>
        </w:tabs>
        <w:rPr>
          <w:rFonts w:ascii="Times New Roman" w:hAnsi="Times New Roman"/>
          <w:b/>
          <w:sz w:val="24"/>
          <w:szCs w:val="24"/>
        </w:rPr>
      </w:pPr>
      <w:r>
        <w:rPr>
          <w:rFonts w:ascii="Times New Roman" w:hAnsi="Times New Roman"/>
          <w:b/>
          <w:sz w:val="24"/>
          <w:szCs w:val="24"/>
        </w:rPr>
        <w:t xml:space="preserve">Key </w:t>
      </w:r>
      <w:r w:rsidR="00623119">
        <w:rPr>
          <w:rFonts w:ascii="Times New Roman" w:hAnsi="Times New Roman"/>
          <w:b/>
          <w:sz w:val="24"/>
          <w:szCs w:val="24"/>
        </w:rPr>
        <w:t>expert:</w:t>
      </w:r>
      <w:r w:rsidR="00D81857" w:rsidRPr="003E1F17">
        <w:rPr>
          <w:rFonts w:ascii="Times New Roman" w:hAnsi="Times New Roman"/>
          <w:b/>
          <w:sz w:val="24"/>
          <w:szCs w:val="24"/>
        </w:rPr>
        <w:t xml:space="preserve"> </w:t>
      </w:r>
      <w:r>
        <w:rPr>
          <w:rFonts w:ascii="Times New Roman" w:hAnsi="Times New Roman"/>
          <w:b/>
          <w:sz w:val="24"/>
          <w:szCs w:val="24"/>
        </w:rPr>
        <w:t>Project manager</w:t>
      </w:r>
    </w:p>
    <w:p w14:paraId="22F961DD" w14:textId="77777777" w:rsidR="00D81857" w:rsidRPr="003E1F17" w:rsidRDefault="00D81857" w:rsidP="00985966">
      <w:pPr>
        <w:tabs>
          <w:tab w:val="left" w:pos="1134"/>
        </w:tabs>
        <w:rPr>
          <w:rFonts w:ascii="Times New Roman" w:hAnsi="Times New Roman"/>
          <w:sz w:val="24"/>
          <w:szCs w:val="24"/>
          <w:u w:val="single"/>
        </w:rPr>
      </w:pPr>
      <w:r w:rsidRPr="003E1F17">
        <w:rPr>
          <w:rFonts w:ascii="Times New Roman" w:hAnsi="Times New Roman"/>
          <w:sz w:val="24"/>
          <w:szCs w:val="24"/>
          <w:u w:val="single"/>
        </w:rPr>
        <w:t>Qualifications and skills</w:t>
      </w:r>
    </w:p>
    <w:p w14:paraId="22F961DE" w14:textId="7DC9A865" w:rsidR="00D81857" w:rsidRPr="003E1F17" w:rsidRDefault="00C46EDE" w:rsidP="00985966">
      <w:pPr>
        <w:rPr>
          <w:rFonts w:ascii="Times New Roman" w:hAnsi="Times New Roman"/>
          <w:sz w:val="24"/>
          <w:szCs w:val="24"/>
        </w:rPr>
      </w:pPr>
      <w:r w:rsidRPr="003E1F17">
        <w:rPr>
          <w:rFonts w:ascii="Times New Roman" w:hAnsi="Times New Roman"/>
          <w:sz w:val="24"/>
          <w:szCs w:val="24"/>
        </w:rPr>
        <w:t>Higher Education (Bachelor, Master or PhD)</w:t>
      </w:r>
      <w:r w:rsidR="000D45DB" w:rsidRPr="003E1F17">
        <w:rPr>
          <w:rFonts w:ascii="Times New Roman" w:hAnsi="Times New Roman"/>
          <w:sz w:val="24"/>
          <w:szCs w:val="24"/>
        </w:rPr>
        <w:t xml:space="preserve">. In the absence of formal education at least 10 </w:t>
      </w:r>
      <w:r w:rsidR="006349E7" w:rsidRPr="003E1F17">
        <w:rPr>
          <w:rFonts w:ascii="Times New Roman" w:hAnsi="Times New Roman"/>
          <w:sz w:val="24"/>
          <w:szCs w:val="24"/>
        </w:rPr>
        <w:t>years’ experience</w:t>
      </w:r>
      <w:r w:rsidR="0019562E" w:rsidRPr="003E1F17">
        <w:rPr>
          <w:rFonts w:ascii="Times New Roman" w:hAnsi="Times New Roman"/>
          <w:sz w:val="24"/>
          <w:szCs w:val="24"/>
        </w:rPr>
        <w:t xml:space="preserve"> in </w:t>
      </w:r>
      <w:r w:rsidR="008C1D50" w:rsidRPr="003E1F17">
        <w:rPr>
          <w:rFonts w:ascii="Times New Roman" w:hAnsi="Times New Roman"/>
          <w:sz w:val="24"/>
          <w:szCs w:val="24"/>
        </w:rPr>
        <w:t>work</w:t>
      </w:r>
      <w:r w:rsidR="0019562E" w:rsidRPr="003E1F17">
        <w:rPr>
          <w:rFonts w:ascii="Times New Roman" w:hAnsi="Times New Roman"/>
          <w:sz w:val="24"/>
          <w:szCs w:val="24"/>
        </w:rPr>
        <w:t xml:space="preserve"> </w:t>
      </w:r>
      <w:r w:rsidR="00A03B5F" w:rsidRPr="003E1F17">
        <w:rPr>
          <w:rFonts w:ascii="Times New Roman" w:hAnsi="Times New Roman"/>
          <w:sz w:val="24"/>
          <w:szCs w:val="24"/>
        </w:rPr>
        <w:t>with</w:t>
      </w:r>
      <w:r w:rsidR="0019562E" w:rsidRPr="003E1F17">
        <w:rPr>
          <w:rFonts w:ascii="Times New Roman" w:hAnsi="Times New Roman"/>
          <w:sz w:val="24"/>
          <w:szCs w:val="24"/>
        </w:rPr>
        <w:t xml:space="preserve"> </w:t>
      </w:r>
      <w:r w:rsidR="009C1859" w:rsidRPr="003E1F17">
        <w:rPr>
          <w:rFonts w:ascii="Times New Roman" w:hAnsi="Times New Roman"/>
          <w:sz w:val="24"/>
          <w:szCs w:val="24"/>
        </w:rPr>
        <w:t>EU</w:t>
      </w:r>
      <w:r w:rsidR="000F1580" w:rsidRPr="003E1F17">
        <w:rPr>
          <w:rFonts w:ascii="Times New Roman" w:hAnsi="Times New Roman"/>
          <w:sz w:val="24"/>
          <w:szCs w:val="24"/>
        </w:rPr>
        <w:t xml:space="preserve"> </w:t>
      </w:r>
      <w:r w:rsidR="00F83369" w:rsidRPr="003E1F17">
        <w:rPr>
          <w:rFonts w:ascii="Times New Roman" w:hAnsi="Times New Roman"/>
          <w:sz w:val="24"/>
          <w:szCs w:val="24"/>
        </w:rPr>
        <w:t>funded</w:t>
      </w:r>
      <w:r w:rsidR="0019562E" w:rsidRPr="003E1F17">
        <w:rPr>
          <w:rFonts w:ascii="Times New Roman" w:hAnsi="Times New Roman"/>
          <w:sz w:val="24"/>
          <w:szCs w:val="24"/>
        </w:rPr>
        <w:t xml:space="preserve"> projects</w:t>
      </w:r>
      <w:r w:rsidR="000F1580" w:rsidRPr="003E1F17">
        <w:rPr>
          <w:rFonts w:ascii="Times New Roman" w:hAnsi="Times New Roman"/>
          <w:sz w:val="24"/>
          <w:szCs w:val="24"/>
        </w:rPr>
        <w:t>, or projects funded by other international donors.</w:t>
      </w:r>
    </w:p>
    <w:p w14:paraId="22F961DF" w14:textId="77777777" w:rsidR="00D81857" w:rsidRPr="003E1F17" w:rsidRDefault="00D81857" w:rsidP="00985966">
      <w:pPr>
        <w:rPr>
          <w:rFonts w:ascii="Times New Roman" w:hAnsi="Times New Roman"/>
          <w:sz w:val="24"/>
          <w:szCs w:val="24"/>
          <w:u w:val="single"/>
        </w:rPr>
      </w:pPr>
      <w:r w:rsidRPr="003E1F17">
        <w:rPr>
          <w:rFonts w:ascii="Times New Roman" w:hAnsi="Times New Roman"/>
          <w:sz w:val="24"/>
          <w:szCs w:val="24"/>
          <w:u w:val="single"/>
        </w:rPr>
        <w:t>General professional experience</w:t>
      </w:r>
    </w:p>
    <w:p w14:paraId="3AACF4F0" w14:textId="4AE67D8A" w:rsidR="00EB79D7" w:rsidRPr="003E1F17" w:rsidRDefault="003B1327" w:rsidP="00985966">
      <w:pPr>
        <w:rPr>
          <w:rFonts w:ascii="Times New Roman" w:hAnsi="Times New Roman"/>
          <w:sz w:val="24"/>
          <w:szCs w:val="24"/>
        </w:rPr>
      </w:pPr>
      <w:r w:rsidRPr="003E1F17">
        <w:rPr>
          <w:rFonts w:ascii="Times New Roman" w:hAnsi="Times New Roman"/>
          <w:sz w:val="24"/>
          <w:szCs w:val="24"/>
        </w:rPr>
        <w:t xml:space="preserve">Participation as manager, </w:t>
      </w:r>
      <w:r w:rsidR="004F5CDC">
        <w:rPr>
          <w:rFonts w:ascii="Times New Roman" w:hAnsi="Times New Roman"/>
          <w:sz w:val="24"/>
          <w:szCs w:val="24"/>
        </w:rPr>
        <w:t xml:space="preserve">financial manager, </w:t>
      </w:r>
      <w:r w:rsidRPr="003E1F17">
        <w:rPr>
          <w:rFonts w:ascii="Times New Roman" w:hAnsi="Times New Roman"/>
          <w:sz w:val="24"/>
          <w:szCs w:val="24"/>
        </w:rPr>
        <w:t>administrator, procurement expert or similar in a</w:t>
      </w:r>
      <w:r w:rsidR="00237971" w:rsidRPr="003E1F17">
        <w:rPr>
          <w:rFonts w:ascii="Times New Roman" w:hAnsi="Times New Roman"/>
          <w:sz w:val="24"/>
          <w:szCs w:val="24"/>
        </w:rPr>
        <w:t xml:space="preserve">t least </w:t>
      </w:r>
      <w:r w:rsidR="00B90B9F">
        <w:rPr>
          <w:rFonts w:ascii="Times New Roman" w:hAnsi="Times New Roman"/>
          <w:sz w:val="24"/>
          <w:szCs w:val="24"/>
        </w:rPr>
        <w:t>4</w:t>
      </w:r>
      <w:r w:rsidR="00237971" w:rsidRPr="003E1F17">
        <w:rPr>
          <w:rFonts w:ascii="Times New Roman" w:hAnsi="Times New Roman"/>
          <w:sz w:val="24"/>
          <w:szCs w:val="24"/>
        </w:rPr>
        <w:t xml:space="preserve"> </w:t>
      </w:r>
      <w:r w:rsidR="008F7A54" w:rsidRPr="003E1F17">
        <w:rPr>
          <w:rFonts w:ascii="Times New Roman" w:hAnsi="Times New Roman"/>
          <w:sz w:val="24"/>
          <w:szCs w:val="24"/>
        </w:rPr>
        <w:t xml:space="preserve">(preferred </w:t>
      </w:r>
      <w:r w:rsidR="00B90B9F">
        <w:rPr>
          <w:rFonts w:ascii="Times New Roman" w:hAnsi="Times New Roman"/>
          <w:sz w:val="24"/>
          <w:szCs w:val="24"/>
        </w:rPr>
        <w:t>5</w:t>
      </w:r>
      <w:r w:rsidR="008F7A54" w:rsidRPr="003E1F17">
        <w:rPr>
          <w:rFonts w:ascii="Times New Roman" w:hAnsi="Times New Roman"/>
          <w:sz w:val="24"/>
          <w:szCs w:val="24"/>
        </w:rPr>
        <w:t xml:space="preserve">) </w:t>
      </w:r>
      <w:r w:rsidRPr="003E1F17">
        <w:rPr>
          <w:rFonts w:ascii="Times New Roman" w:hAnsi="Times New Roman"/>
          <w:sz w:val="24"/>
          <w:szCs w:val="24"/>
        </w:rPr>
        <w:t>projects funded by</w:t>
      </w:r>
      <w:r w:rsidR="00690C33" w:rsidRPr="003E1F17">
        <w:rPr>
          <w:rFonts w:ascii="Times New Roman" w:hAnsi="Times New Roman"/>
          <w:sz w:val="24"/>
          <w:szCs w:val="24"/>
        </w:rPr>
        <w:t xml:space="preserve"> </w:t>
      </w:r>
      <w:r w:rsidR="00D1770E" w:rsidRPr="003E1F17">
        <w:rPr>
          <w:rFonts w:ascii="Times New Roman" w:hAnsi="Times New Roman"/>
          <w:sz w:val="24"/>
          <w:szCs w:val="24"/>
        </w:rPr>
        <w:t xml:space="preserve">the </w:t>
      </w:r>
      <w:r w:rsidR="00690C33" w:rsidRPr="003E1F17">
        <w:rPr>
          <w:rFonts w:ascii="Times New Roman" w:hAnsi="Times New Roman"/>
          <w:sz w:val="24"/>
          <w:szCs w:val="24"/>
        </w:rPr>
        <w:t>EU</w:t>
      </w:r>
      <w:r w:rsidR="002B45B6" w:rsidRPr="003E1F17">
        <w:rPr>
          <w:rFonts w:ascii="Times New Roman" w:hAnsi="Times New Roman"/>
          <w:sz w:val="24"/>
          <w:szCs w:val="24"/>
        </w:rPr>
        <w:t>.</w:t>
      </w:r>
    </w:p>
    <w:p w14:paraId="22F961E1" w14:textId="77777777" w:rsidR="00D81857" w:rsidRPr="003E1F17" w:rsidRDefault="00D81857" w:rsidP="00985966">
      <w:pPr>
        <w:rPr>
          <w:rFonts w:ascii="Times New Roman" w:hAnsi="Times New Roman"/>
          <w:sz w:val="24"/>
          <w:szCs w:val="24"/>
          <w:u w:val="single"/>
        </w:rPr>
      </w:pPr>
      <w:r w:rsidRPr="003E1F17">
        <w:rPr>
          <w:rFonts w:ascii="Times New Roman" w:hAnsi="Times New Roman"/>
          <w:sz w:val="24"/>
          <w:szCs w:val="24"/>
          <w:u w:val="single"/>
        </w:rPr>
        <w:t>Specific professional experience</w:t>
      </w:r>
    </w:p>
    <w:p w14:paraId="0800A5DA" w14:textId="2D71A4EA" w:rsidR="00F83369" w:rsidRPr="003E1F17" w:rsidRDefault="00F83369" w:rsidP="00985966">
      <w:pPr>
        <w:rPr>
          <w:rFonts w:ascii="Times New Roman" w:hAnsi="Times New Roman"/>
          <w:sz w:val="24"/>
          <w:szCs w:val="24"/>
        </w:rPr>
      </w:pPr>
      <w:r w:rsidRPr="003E1F17">
        <w:rPr>
          <w:rFonts w:ascii="Times New Roman" w:hAnsi="Times New Roman"/>
          <w:sz w:val="24"/>
          <w:szCs w:val="24"/>
        </w:rPr>
        <w:t xml:space="preserve">At least </w:t>
      </w:r>
      <w:r w:rsidR="000C4E25">
        <w:rPr>
          <w:rFonts w:ascii="Times New Roman" w:hAnsi="Times New Roman"/>
          <w:sz w:val="24"/>
          <w:szCs w:val="24"/>
        </w:rPr>
        <w:t>3</w:t>
      </w:r>
      <w:r w:rsidRPr="003E1F17">
        <w:rPr>
          <w:rFonts w:ascii="Times New Roman" w:hAnsi="Times New Roman"/>
          <w:sz w:val="24"/>
          <w:szCs w:val="24"/>
        </w:rPr>
        <w:t xml:space="preserve"> (preferred </w:t>
      </w:r>
      <w:r w:rsidR="000C4E25">
        <w:rPr>
          <w:rFonts w:ascii="Times New Roman" w:hAnsi="Times New Roman"/>
          <w:sz w:val="24"/>
          <w:szCs w:val="24"/>
        </w:rPr>
        <w:t>5</w:t>
      </w:r>
      <w:r w:rsidRPr="003E1F17">
        <w:rPr>
          <w:rFonts w:ascii="Times New Roman" w:hAnsi="Times New Roman"/>
          <w:sz w:val="24"/>
          <w:szCs w:val="24"/>
        </w:rPr>
        <w:t xml:space="preserve">) successfully realized </w:t>
      </w:r>
      <w:r w:rsidR="00291987" w:rsidRPr="003E1F17">
        <w:rPr>
          <w:rFonts w:ascii="Times New Roman" w:hAnsi="Times New Roman"/>
          <w:sz w:val="24"/>
          <w:szCs w:val="24"/>
        </w:rPr>
        <w:t xml:space="preserve">tenders (at least according singe tender procedure) </w:t>
      </w:r>
      <w:r w:rsidR="005B0160" w:rsidRPr="003E1F17">
        <w:rPr>
          <w:rFonts w:ascii="Times New Roman" w:hAnsi="Times New Roman"/>
          <w:sz w:val="24"/>
          <w:szCs w:val="24"/>
        </w:rPr>
        <w:t>for the project(s) funded by Interreg IPA Programme Greece – Republic of North Macedonia 2014-2020.</w:t>
      </w:r>
    </w:p>
    <w:p w14:paraId="3B2ADDC4" w14:textId="7B06FB74" w:rsidR="00291987" w:rsidRPr="003E1F17" w:rsidRDefault="00291987" w:rsidP="00985966">
      <w:pPr>
        <w:rPr>
          <w:rFonts w:ascii="Times New Roman" w:hAnsi="Times New Roman"/>
          <w:sz w:val="24"/>
          <w:szCs w:val="24"/>
        </w:rPr>
      </w:pPr>
      <w:r w:rsidRPr="003E1F17">
        <w:rPr>
          <w:rFonts w:ascii="Times New Roman" w:hAnsi="Times New Roman"/>
          <w:sz w:val="24"/>
          <w:szCs w:val="24"/>
        </w:rPr>
        <w:t>At least 3 (preferred 5) successfully submitted Project Progress Reports for the project(s) funded by Interreg IPA Programme Greece – Republic of North Macedonia 2014-2020.</w:t>
      </w:r>
    </w:p>
    <w:p w14:paraId="549DD907" w14:textId="2B190B29" w:rsidR="004340DF" w:rsidRPr="003E1F17" w:rsidRDefault="0056397E" w:rsidP="00985966">
      <w:pPr>
        <w:rPr>
          <w:rFonts w:ascii="Times New Roman" w:hAnsi="Times New Roman"/>
          <w:sz w:val="24"/>
          <w:szCs w:val="24"/>
        </w:rPr>
      </w:pPr>
      <w:r w:rsidRPr="003E1F17">
        <w:rPr>
          <w:rFonts w:ascii="Times New Roman" w:hAnsi="Times New Roman"/>
          <w:sz w:val="24"/>
          <w:szCs w:val="24"/>
        </w:rPr>
        <w:t xml:space="preserve">At least 3 (preferred 5) successfully submitted Table of Expenditures for FLC in MIS </w:t>
      </w:r>
      <w:r w:rsidR="008C1D50" w:rsidRPr="003E1F17">
        <w:rPr>
          <w:rFonts w:ascii="Times New Roman" w:hAnsi="Times New Roman"/>
          <w:sz w:val="24"/>
          <w:szCs w:val="24"/>
        </w:rPr>
        <w:t xml:space="preserve">system </w:t>
      </w:r>
      <w:r w:rsidRPr="003E1F17">
        <w:rPr>
          <w:rFonts w:ascii="Times New Roman" w:hAnsi="Times New Roman"/>
          <w:sz w:val="24"/>
          <w:szCs w:val="24"/>
        </w:rPr>
        <w:t>for the project(s) funded by Interreg IPA Programme Greece – Republic of North Macedonia 2014-2020.</w:t>
      </w:r>
    </w:p>
    <w:p w14:paraId="22F961EE" w14:textId="77777777" w:rsidR="00D81857" w:rsidRPr="003E1F17" w:rsidRDefault="00D81857" w:rsidP="00985966">
      <w:pPr>
        <w:pStyle w:val="Heading2"/>
      </w:pPr>
      <w:bookmarkStart w:id="41" w:name="_Toc424210176"/>
      <w:bookmarkStart w:id="42" w:name="_Toc112748938"/>
      <w:r w:rsidRPr="003E1F17">
        <w:t>Office accommodation</w:t>
      </w:r>
      <w:bookmarkEnd w:id="41"/>
      <w:bookmarkEnd w:id="42"/>
    </w:p>
    <w:p w14:paraId="22F961EF" w14:textId="55B59BCF" w:rsidR="00D81857" w:rsidRPr="003E1F17" w:rsidRDefault="00D81857" w:rsidP="00985966">
      <w:pPr>
        <w:rPr>
          <w:rFonts w:ascii="Times New Roman" w:hAnsi="Times New Roman"/>
          <w:sz w:val="24"/>
          <w:szCs w:val="24"/>
        </w:rPr>
      </w:pPr>
      <w:r w:rsidRPr="003E1F17">
        <w:rPr>
          <w:rFonts w:ascii="Times New Roman" w:hAnsi="Times New Roman"/>
          <w:sz w:val="24"/>
          <w:szCs w:val="24"/>
        </w:rPr>
        <w:t xml:space="preserve">Office accommodation for </w:t>
      </w:r>
      <w:r w:rsidR="002C02FF" w:rsidRPr="003E1F17">
        <w:rPr>
          <w:rFonts w:ascii="Times New Roman" w:hAnsi="Times New Roman"/>
          <w:sz w:val="24"/>
          <w:szCs w:val="24"/>
        </w:rPr>
        <w:t>the</w:t>
      </w:r>
      <w:r w:rsidRPr="003E1F17">
        <w:rPr>
          <w:rFonts w:ascii="Times New Roman" w:hAnsi="Times New Roman"/>
          <w:sz w:val="24"/>
          <w:szCs w:val="24"/>
        </w:rPr>
        <w:t xml:space="preserve"> expert working on the contract is to be provided by the </w:t>
      </w:r>
      <w:r w:rsidR="00144AAA" w:rsidRPr="003E1F17">
        <w:rPr>
          <w:rFonts w:ascii="Times New Roman" w:hAnsi="Times New Roman"/>
          <w:sz w:val="24"/>
          <w:szCs w:val="24"/>
        </w:rPr>
        <w:t>c</w:t>
      </w:r>
      <w:r w:rsidR="00320C07" w:rsidRPr="003E1F17">
        <w:rPr>
          <w:rFonts w:ascii="Times New Roman" w:hAnsi="Times New Roman"/>
          <w:sz w:val="24"/>
          <w:szCs w:val="24"/>
        </w:rPr>
        <w:t>ontractor</w:t>
      </w:r>
      <w:r w:rsidRPr="003E1F17">
        <w:rPr>
          <w:rFonts w:ascii="Times New Roman" w:hAnsi="Times New Roman"/>
          <w:sz w:val="24"/>
          <w:szCs w:val="24"/>
        </w:rPr>
        <w:t>.</w:t>
      </w:r>
    </w:p>
    <w:p w14:paraId="22F961F0" w14:textId="06206041" w:rsidR="00D81857" w:rsidRPr="003E1F17" w:rsidRDefault="00D81857" w:rsidP="00985966">
      <w:pPr>
        <w:pStyle w:val="Heading2"/>
      </w:pPr>
      <w:bookmarkStart w:id="43" w:name="_Toc424210177"/>
      <w:bookmarkStart w:id="44" w:name="_Toc112748939"/>
      <w:r w:rsidRPr="003E1F17">
        <w:t xml:space="preserve">Facilities to be provided by the </w:t>
      </w:r>
      <w:r w:rsidR="00E21553" w:rsidRPr="003E1F17">
        <w:t>c</w:t>
      </w:r>
      <w:r w:rsidR="00320C07" w:rsidRPr="003E1F17">
        <w:t>ontractor</w:t>
      </w:r>
      <w:bookmarkEnd w:id="43"/>
      <w:bookmarkEnd w:id="44"/>
    </w:p>
    <w:p w14:paraId="23195CA1" w14:textId="0E7C3F55" w:rsidR="001745F2" w:rsidRPr="003E1F17" w:rsidRDefault="001745F2" w:rsidP="00985966">
      <w:pPr>
        <w:pStyle w:val="Text2"/>
        <w:ind w:left="0"/>
        <w:rPr>
          <w:sz w:val="24"/>
          <w:szCs w:val="24"/>
        </w:rPr>
      </w:pPr>
      <w:r w:rsidRPr="003E1F17">
        <w:rPr>
          <w:sz w:val="24"/>
          <w:szCs w:val="24"/>
        </w:rPr>
        <w:t>N/A</w:t>
      </w:r>
    </w:p>
    <w:p w14:paraId="22F961F2" w14:textId="77777777" w:rsidR="00D81857" w:rsidRPr="003E1F17" w:rsidRDefault="00D81857" w:rsidP="00985966">
      <w:pPr>
        <w:pStyle w:val="Heading2"/>
      </w:pPr>
      <w:bookmarkStart w:id="45" w:name="_Toc424210178"/>
      <w:bookmarkStart w:id="46" w:name="_Toc112748940"/>
      <w:r w:rsidRPr="003E1F17">
        <w:t>Equipment</w:t>
      </w:r>
      <w:bookmarkEnd w:id="45"/>
      <w:bookmarkEnd w:id="46"/>
    </w:p>
    <w:p w14:paraId="22F961F3" w14:textId="702536C8" w:rsidR="00BD0DB2" w:rsidRPr="003E1F17" w:rsidRDefault="00D81857" w:rsidP="00985966">
      <w:pPr>
        <w:rPr>
          <w:rFonts w:ascii="Times New Roman" w:hAnsi="Times New Roman"/>
          <w:sz w:val="24"/>
          <w:szCs w:val="24"/>
        </w:rPr>
      </w:pPr>
      <w:r w:rsidRPr="003E1F17">
        <w:rPr>
          <w:rFonts w:ascii="Times New Roman" w:hAnsi="Times New Roman"/>
          <w:b/>
          <w:sz w:val="24"/>
          <w:szCs w:val="24"/>
        </w:rPr>
        <w:t>No</w:t>
      </w:r>
      <w:r w:rsidRPr="003E1F17">
        <w:rPr>
          <w:rFonts w:ascii="Times New Roman" w:hAnsi="Times New Roman"/>
          <w:sz w:val="24"/>
          <w:szCs w:val="24"/>
        </w:rPr>
        <w:t xml:space="preserve"> equipment is to be purchased on behalf of the </w:t>
      </w:r>
      <w:r w:rsidR="00144AAA" w:rsidRPr="003E1F17">
        <w:rPr>
          <w:rFonts w:ascii="Times New Roman" w:hAnsi="Times New Roman"/>
          <w:sz w:val="24"/>
          <w:szCs w:val="24"/>
        </w:rPr>
        <w:t>c</w:t>
      </w:r>
      <w:r w:rsidRPr="003E1F17">
        <w:rPr>
          <w:rFonts w:ascii="Times New Roman" w:hAnsi="Times New Roman"/>
          <w:sz w:val="24"/>
          <w:szCs w:val="24"/>
        </w:rPr>
        <w:t xml:space="preserve">ontracting </w:t>
      </w:r>
      <w:r w:rsidR="00144AAA" w:rsidRPr="003E1F17">
        <w:rPr>
          <w:rFonts w:ascii="Times New Roman" w:hAnsi="Times New Roman"/>
          <w:sz w:val="24"/>
          <w:szCs w:val="24"/>
        </w:rPr>
        <w:t>a</w:t>
      </w:r>
      <w:r w:rsidRPr="003E1F17">
        <w:rPr>
          <w:rFonts w:ascii="Times New Roman" w:hAnsi="Times New Roman"/>
          <w:sz w:val="24"/>
          <w:szCs w:val="24"/>
        </w:rPr>
        <w:t xml:space="preserve">uthority as part of this service contract or transferred to the </w:t>
      </w:r>
      <w:r w:rsidR="00144AAA" w:rsidRPr="003E1F17">
        <w:rPr>
          <w:rFonts w:ascii="Times New Roman" w:hAnsi="Times New Roman"/>
          <w:sz w:val="24"/>
          <w:szCs w:val="24"/>
        </w:rPr>
        <w:t>c</w:t>
      </w:r>
      <w:r w:rsidRPr="003E1F17">
        <w:rPr>
          <w:rFonts w:ascii="Times New Roman" w:hAnsi="Times New Roman"/>
          <w:sz w:val="24"/>
          <w:szCs w:val="24"/>
        </w:rPr>
        <w:t xml:space="preserve">ontracting </w:t>
      </w:r>
      <w:r w:rsidR="00144AAA" w:rsidRPr="003E1F17">
        <w:rPr>
          <w:rFonts w:ascii="Times New Roman" w:hAnsi="Times New Roman"/>
          <w:sz w:val="24"/>
          <w:szCs w:val="24"/>
        </w:rPr>
        <w:t>a</w:t>
      </w:r>
      <w:r w:rsidRPr="003E1F17">
        <w:rPr>
          <w:rFonts w:ascii="Times New Roman" w:hAnsi="Times New Roman"/>
          <w:sz w:val="24"/>
          <w:szCs w:val="24"/>
        </w:rPr>
        <w:t>uthority at the end of this contract.</w:t>
      </w:r>
    </w:p>
    <w:p w14:paraId="22F961F4" w14:textId="77777777" w:rsidR="00D81857" w:rsidRPr="003E1F17" w:rsidRDefault="00D81857" w:rsidP="00985966">
      <w:pPr>
        <w:pStyle w:val="Heading1"/>
        <w:keepNext w:val="0"/>
        <w:keepLines w:val="0"/>
        <w:rPr>
          <w:sz w:val="24"/>
          <w:szCs w:val="24"/>
        </w:rPr>
      </w:pPr>
      <w:bookmarkStart w:id="47" w:name="_Toc424210179"/>
      <w:bookmarkStart w:id="48" w:name="_Toc112748941"/>
      <w:r w:rsidRPr="003E1F17">
        <w:rPr>
          <w:sz w:val="24"/>
          <w:szCs w:val="24"/>
        </w:rPr>
        <w:lastRenderedPageBreak/>
        <w:t>REPORTS</w:t>
      </w:r>
      <w:bookmarkEnd w:id="47"/>
      <w:bookmarkEnd w:id="48"/>
    </w:p>
    <w:p w14:paraId="22F961F5" w14:textId="77777777" w:rsidR="00D81857" w:rsidRPr="003E1F17" w:rsidRDefault="00D81857" w:rsidP="00985966">
      <w:pPr>
        <w:pStyle w:val="Heading2"/>
      </w:pPr>
      <w:bookmarkStart w:id="49" w:name="_Ref20555417"/>
      <w:bookmarkStart w:id="50" w:name="_Ref20656720"/>
      <w:bookmarkStart w:id="51" w:name="_Toc424210180"/>
      <w:bookmarkStart w:id="52" w:name="_Toc112748942"/>
      <w:r w:rsidRPr="003E1F17">
        <w:t>Reporting requirements</w:t>
      </w:r>
      <w:bookmarkEnd w:id="49"/>
      <w:bookmarkEnd w:id="50"/>
      <w:bookmarkEnd w:id="51"/>
      <w:bookmarkEnd w:id="52"/>
    </w:p>
    <w:p w14:paraId="22F961F6" w14:textId="187A22C1" w:rsidR="004E5639" w:rsidRPr="003E1F17" w:rsidRDefault="004E5639" w:rsidP="00985966">
      <w:pPr>
        <w:rPr>
          <w:rFonts w:ascii="Times New Roman" w:hAnsi="Times New Roman"/>
          <w:sz w:val="24"/>
          <w:szCs w:val="24"/>
        </w:rPr>
      </w:pPr>
      <w:r w:rsidRPr="003E1F17">
        <w:rPr>
          <w:rFonts w:ascii="Times New Roman" w:hAnsi="Times New Roman"/>
          <w:sz w:val="24"/>
          <w:szCs w:val="24"/>
        </w:rPr>
        <w:t xml:space="preserve">The </w:t>
      </w:r>
      <w:r w:rsidR="00144AAA" w:rsidRPr="003E1F17">
        <w:rPr>
          <w:rFonts w:ascii="Times New Roman" w:hAnsi="Times New Roman"/>
          <w:sz w:val="24"/>
          <w:szCs w:val="24"/>
        </w:rPr>
        <w:t>c</w:t>
      </w:r>
      <w:r w:rsidR="00320C07" w:rsidRPr="003E1F17">
        <w:rPr>
          <w:rFonts w:ascii="Times New Roman" w:hAnsi="Times New Roman"/>
          <w:sz w:val="24"/>
          <w:szCs w:val="24"/>
        </w:rPr>
        <w:t>ontractor</w:t>
      </w:r>
      <w:r w:rsidRPr="003E1F17">
        <w:rPr>
          <w:rFonts w:ascii="Times New Roman" w:hAnsi="Times New Roman"/>
          <w:sz w:val="24"/>
          <w:szCs w:val="24"/>
        </w:rPr>
        <w:t xml:space="preserve"> will submit the following reports in </w:t>
      </w:r>
      <w:r w:rsidR="002C02FF" w:rsidRPr="003E1F17">
        <w:rPr>
          <w:rFonts w:ascii="Times New Roman" w:hAnsi="Times New Roman"/>
          <w:sz w:val="24"/>
          <w:szCs w:val="24"/>
        </w:rPr>
        <w:t xml:space="preserve">English </w:t>
      </w:r>
      <w:r w:rsidR="00155998" w:rsidRPr="003E1F17">
        <w:rPr>
          <w:rFonts w:ascii="Times New Roman" w:hAnsi="Times New Roman"/>
          <w:sz w:val="24"/>
          <w:szCs w:val="24"/>
        </w:rPr>
        <w:t xml:space="preserve">in </w:t>
      </w:r>
      <w:r w:rsidR="00676BAA" w:rsidRPr="003E1F17">
        <w:rPr>
          <w:rFonts w:ascii="Times New Roman" w:hAnsi="Times New Roman"/>
          <w:sz w:val="24"/>
          <w:szCs w:val="24"/>
        </w:rPr>
        <w:t>electronic format:</w:t>
      </w:r>
    </w:p>
    <w:p w14:paraId="2094068E" w14:textId="63F93E52" w:rsidR="00676BAA" w:rsidRPr="003E1F17" w:rsidRDefault="00CD20E0" w:rsidP="00985966">
      <w:pPr>
        <w:pStyle w:val="ListParagraph"/>
        <w:numPr>
          <w:ilvl w:val="0"/>
          <w:numId w:val="28"/>
        </w:numPr>
        <w:rPr>
          <w:rFonts w:ascii="Times New Roman" w:hAnsi="Times New Roman"/>
          <w:sz w:val="24"/>
          <w:szCs w:val="24"/>
        </w:rPr>
      </w:pPr>
      <w:r w:rsidRPr="003E1F17">
        <w:rPr>
          <w:rFonts w:ascii="Times New Roman" w:hAnsi="Times New Roman"/>
          <w:sz w:val="24"/>
          <w:szCs w:val="24"/>
        </w:rPr>
        <w:t>Tender dossier</w:t>
      </w:r>
      <w:r w:rsidR="00437C7D">
        <w:rPr>
          <w:rFonts w:ascii="Times New Roman" w:hAnsi="Times New Roman"/>
          <w:sz w:val="24"/>
          <w:szCs w:val="24"/>
        </w:rPr>
        <w:t>,</w:t>
      </w:r>
      <w:r w:rsidRPr="003E1F17">
        <w:rPr>
          <w:rFonts w:ascii="Times New Roman" w:hAnsi="Times New Roman"/>
          <w:sz w:val="24"/>
          <w:szCs w:val="24"/>
        </w:rPr>
        <w:t xml:space="preserve"> </w:t>
      </w:r>
      <w:r w:rsidR="00437C7D">
        <w:rPr>
          <w:rFonts w:ascii="Times New Roman" w:hAnsi="Times New Roman"/>
          <w:sz w:val="24"/>
          <w:szCs w:val="24"/>
        </w:rPr>
        <w:t>evaluation report and c</w:t>
      </w:r>
      <w:r w:rsidR="00D73235" w:rsidRPr="003E1F17">
        <w:rPr>
          <w:rFonts w:ascii="Times New Roman" w:hAnsi="Times New Roman"/>
          <w:sz w:val="24"/>
          <w:szCs w:val="24"/>
        </w:rPr>
        <w:t xml:space="preserve">ontract for every </w:t>
      </w:r>
      <w:r w:rsidR="0063663F" w:rsidRPr="003E1F17">
        <w:rPr>
          <w:rFonts w:ascii="Times New Roman" w:hAnsi="Times New Roman"/>
          <w:sz w:val="24"/>
          <w:szCs w:val="24"/>
        </w:rPr>
        <w:t>tender (</w:t>
      </w:r>
      <w:r w:rsidR="00437C7D">
        <w:rPr>
          <w:rFonts w:ascii="Times New Roman" w:hAnsi="Times New Roman"/>
          <w:sz w:val="24"/>
          <w:szCs w:val="24"/>
        </w:rPr>
        <w:t>four</w:t>
      </w:r>
      <w:r w:rsidR="0063663F" w:rsidRPr="003E1F17">
        <w:rPr>
          <w:rFonts w:ascii="Times New Roman" w:hAnsi="Times New Roman"/>
          <w:sz w:val="24"/>
          <w:szCs w:val="24"/>
        </w:rPr>
        <w:t xml:space="preserve"> tenders’ dossiers and reports)</w:t>
      </w:r>
    </w:p>
    <w:p w14:paraId="1A1C56D1" w14:textId="1D00E0FF" w:rsidR="0063663F" w:rsidRPr="003E1F17" w:rsidRDefault="0063663F" w:rsidP="00985966">
      <w:pPr>
        <w:pStyle w:val="ListParagraph"/>
        <w:numPr>
          <w:ilvl w:val="0"/>
          <w:numId w:val="28"/>
        </w:numPr>
        <w:rPr>
          <w:rFonts w:ascii="Times New Roman" w:hAnsi="Times New Roman"/>
          <w:sz w:val="24"/>
          <w:szCs w:val="24"/>
        </w:rPr>
      </w:pPr>
      <w:r w:rsidRPr="003E1F17">
        <w:rPr>
          <w:rFonts w:ascii="Times New Roman" w:hAnsi="Times New Roman"/>
          <w:sz w:val="24"/>
          <w:szCs w:val="24"/>
        </w:rPr>
        <w:t xml:space="preserve">Project progress reports </w:t>
      </w:r>
      <w:r w:rsidR="00B22BE4">
        <w:rPr>
          <w:rFonts w:ascii="Times New Roman" w:hAnsi="Times New Roman"/>
          <w:sz w:val="24"/>
          <w:szCs w:val="24"/>
        </w:rPr>
        <w:t xml:space="preserve">and final </w:t>
      </w:r>
      <w:r w:rsidR="00FE19B0" w:rsidRPr="003E1F17">
        <w:rPr>
          <w:rFonts w:ascii="Times New Roman" w:hAnsi="Times New Roman"/>
          <w:sz w:val="24"/>
          <w:szCs w:val="24"/>
        </w:rPr>
        <w:t xml:space="preserve">submitted to </w:t>
      </w:r>
      <w:r w:rsidR="00332ABB" w:rsidRPr="003E1F17">
        <w:rPr>
          <w:rFonts w:ascii="Times New Roman" w:hAnsi="Times New Roman"/>
          <w:sz w:val="24"/>
          <w:szCs w:val="24"/>
        </w:rPr>
        <w:t xml:space="preserve">the </w:t>
      </w:r>
      <w:r w:rsidR="00FE19B0" w:rsidRPr="003E1F17">
        <w:rPr>
          <w:rFonts w:ascii="Times New Roman" w:hAnsi="Times New Roman"/>
          <w:sz w:val="24"/>
          <w:szCs w:val="24"/>
        </w:rPr>
        <w:t>lead partner</w:t>
      </w:r>
      <w:r w:rsidR="002B061F" w:rsidRPr="003E1F17">
        <w:rPr>
          <w:rFonts w:ascii="Times New Roman" w:hAnsi="Times New Roman"/>
          <w:sz w:val="24"/>
          <w:szCs w:val="24"/>
        </w:rPr>
        <w:t xml:space="preserve"> (</w:t>
      </w:r>
      <w:r w:rsidR="004F5CDC">
        <w:rPr>
          <w:rFonts w:ascii="Times New Roman" w:hAnsi="Times New Roman"/>
          <w:sz w:val="24"/>
          <w:szCs w:val="24"/>
        </w:rPr>
        <w:t>four</w:t>
      </w:r>
      <w:r w:rsidR="002B061F" w:rsidRPr="003E1F17">
        <w:rPr>
          <w:rFonts w:ascii="Times New Roman" w:hAnsi="Times New Roman"/>
          <w:sz w:val="24"/>
          <w:szCs w:val="24"/>
        </w:rPr>
        <w:t xml:space="preserve"> project progress reports</w:t>
      </w:r>
      <w:r w:rsidR="004F5CDC">
        <w:rPr>
          <w:rFonts w:ascii="Times New Roman" w:hAnsi="Times New Roman"/>
          <w:sz w:val="24"/>
          <w:szCs w:val="24"/>
        </w:rPr>
        <w:t xml:space="preserve"> and one final report</w:t>
      </w:r>
      <w:r w:rsidR="002B061F" w:rsidRPr="003E1F17">
        <w:rPr>
          <w:rFonts w:ascii="Times New Roman" w:hAnsi="Times New Roman"/>
          <w:sz w:val="24"/>
          <w:szCs w:val="24"/>
        </w:rPr>
        <w:t>)</w:t>
      </w:r>
    </w:p>
    <w:p w14:paraId="22F961FB" w14:textId="45C46B28" w:rsidR="00780D1B" w:rsidRDefault="00332ABB" w:rsidP="00985966">
      <w:pPr>
        <w:pStyle w:val="ListParagraph"/>
        <w:numPr>
          <w:ilvl w:val="0"/>
          <w:numId w:val="28"/>
        </w:numPr>
        <w:rPr>
          <w:rFonts w:ascii="Times New Roman" w:hAnsi="Times New Roman"/>
          <w:sz w:val="24"/>
          <w:szCs w:val="24"/>
        </w:rPr>
      </w:pPr>
      <w:r w:rsidRPr="003E1F17">
        <w:rPr>
          <w:rFonts w:ascii="Times New Roman" w:hAnsi="Times New Roman"/>
          <w:sz w:val="24"/>
          <w:szCs w:val="24"/>
        </w:rPr>
        <w:t>Table of Expenditure submitted in the MIS System (expected are 5 tables of expenditure)</w:t>
      </w:r>
    </w:p>
    <w:p w14:paraId="1B4FCA2E" w14:textId="030E9AA7" w:rsidR="00B22BE4" w:rsidRPr="003E1F17" w:rsidRDefault="00366FCE" w:rsidP="00985966">
      <w:pPr>
        <w:pStyle w:val="ListParagraph"/>
        <w:numPr>
          <w:ilvl w:val="0"/>
          <w:numId w:val="28"/>
        </w:numPr>
        <w:rPr>
          <w:rFonts w:ascii="Times New Roman" w:hAnsi="Times New Roman"/>
          <w:sz w:val="24"/>
          <w:szCs w:val="24"/>
        </w:rPr>
      </w:pPr>
      <w:r>
        <w:rPr>
          <w:rFonts w:ascii="Times New Roman" w:hAnsi="Times New Roman"/>
          <w:sz w:val="24"/>
          <w:szCs w:val="24"/>
        </w:rPr>
        <w:t>All other reports, analyses and communication about the project.</w:t>
      </w:r>
    </w:p>
    <w:p w14:paraId="22F961FC" w14:textId="77777777" w:rsidR="00D81857" w:rsidRPr="003E1F17" w:rsidRDefault="00D81857" w:rsidP="00985966">
      <w:pPr>
        <w:pStyle w:val="Heading2"/>
      </w:pPr>
      <w:bookmarkStart w:id="53" w:name="_Toc424210181"/>
      <w:bookmarkStart w:id="54" w:name="_Toc112748943"/>
      <w:r w:rsidRPr="003E1F17">
        <w:t xml:space="preserve">Submission </w:t>
      </w:r>
      <w:r w:rsidR="00423811" w:rsidRPr="003E1F17">
        <w:t>and</w:t>
      </w:r>
      <w:r w:rsidRPr="003E1F17">
        <w:t xml:space="preserve"> approval of reports</w:t>
      </w:r>
      <w:bookmarkEnd w:id="53"/>
      <w:bookmarkEnd w:id="54"/>
    </w:p>
    <w:p w14:paraId="22F961FD" w14:textId="754AF335" w:rsidR="00D81857" w:rsidRPr="003E1F17" w:rsidRDefault="00FE277B" w:rsidP="00985966">
      <w:pPr>
        <w:rPr>
          <w:rFonts w:ascii="Times New Roman" w:hAnsi="Times New Roman"/>
          <w:sz w:val="24"/>
          <w:szCs w:val="24"/>
        </w:rPr>
      </w:pPr>
      <w:r w:rsidRPr="003E1F17">
        <w:rPr>
          <w:rFonts w:ascii="Times New Roman" w:hAnsi="Times New Roman"/>
          <w:sz w:val="24"/>
          <w:szCs w:val="24"/>
        </w:rPr>
        <w:t>T</w:t>
      </w:r>
      <w:r w:rsidR="00D81857" w:rsidRPr="003E1F17">
        <w:rPr>
          <w:rFonts w:ascii="Times New Roman" w:hAnsi="Times New Roman"/>
          <w:sz w:val="24"/>
          <w:szCs w:val="24"/>
        </w:rPr>
        <w:t>he report</w:t>
      </w:r>
      <w:r w:rsidR="00676BAA" w:rsidRPr="003E1F17">
        <w:rPr>
          <w:rFonts w:ascii="Times New Roman" w:hAnsi="Times New Roman"/>
          <w:sz w:val="24"/>
          <w:szCs w:val="24"/>
        </w:rPr>
        <w:t>s</w:t>
      </w:r>
      <w:r w:rsidR="00D81857" w:rsidRPr="003E1F17">
        <w:rPr>
          <w:rFonts w:ascii="Times New Roman" w:hAnsi="Times New Roman"/>
          <w:sz w:val="24"/>
          <w:szCs w:val="24"/>
        </w:rPr>
        <w:t xml:space="preserve"> referred to above must be submitted to the </w:t>
      </w:r>
      <w:r w:rsidR="00710973">
        <w:rPr>
          <w:rFonts w:ascii="Times New Roman" w:hAnsi="Times New Roman"/>
          <w:sz w:val="24"/>
          <w:szCs w:val="24"/>
        </w:rPr>
        <w:t xml:space="preserve">contact person </w:t>
      </w:r>
      <w:r w:rsidR="006349E7">
        <w:rPr>
          <w:rFonts w:ascii="Verdana" w:hAnsi="Verdana"/>
          <w:b/>
        </w:rPr>
        <w:t xml:space="preserve">PUBLIC ENTERPRISE FOR MANAGING AND PROTECTION </w:t>
      </w:r>
      <w:r w:rsidR="006349E7">
        <w:rPr>
          <w:rFonts w:ascii="Verdana" w:hAnsi="Verdana"/>
          <w:b/>
          <w:lang w:val="en-US" w:eastAsia="en-US"/>
        </w:rPr>
        <w:t>F</w:t>
      </w:r>
      <w:r w:rsidR="006349E7">
        <w:rPr>
          <w:rFonts w:ascii="Verdana" w:hAnsi="Verdana"/>
          <w:b/>
        </w:rPr>
        <w:t xml:space="preserve">F THE MULTIPURPOSE AREA - JASEN </w:t>
      </w:r>
      <w:r w:rsidR="006349E7">
        <w:rPr>
          <w:b/>
          <w:lang w:val="en-US"/>
        </w:rPr>
        <w:t xml:space="preserve"> </w:t>
      </w:r>
      <w:r w:rsidR="00D81857" w:rsidRPr="003E1F17">
        <w:rPr>
          <w:rFonts w:ascii="Times New Roman" w:hAnsi="Times New Roman"/>
          <w:sz w:val="24"/>
          <w:szCs w:val="24"/>
        </w:rPr>
        <w:t xml:space="preserve"> identified in the contract.</w:t>
      </w:r>
      <w:r w:rsidR="00935F4D" w:rsidRPr="003E1F17">
        <w:rPr>
          <w:rFonts w:ascii="Times New Roman" w:hAnsi="Times New Roman"/>
          <w:sz w:val="24"/>
          <w:szCs w:val="24"/>
        </w:rPr>
        <w:t xml:space="preserve"> </w:t>
      </w:r>
      <w:r w:rsidR="00D81857" w:rsidRPr="003E1F17">
        <w:rPr>
          <w:rFonts w:ascii="Times New Roman" w:hAnsi="Times New Roman"/>
          <w:sz w:val="24"/>
          <w:szCs w:val="24"/>
        </w:rPr>
        <w:t xml:space="preserve">The </w:t>
      </w:r>
      <w:r w:rsidR="00710973">
        <w:rPr>
          <w:rFonts w:ascii="Times New Roman" w:hAnsi="Times New Roman"/>
          <w:sz w:val="24"/>
          <w:szCs w:val="24"/>
        </w:rPr>
        <w:t>contact person</w:t>
      </w:r>
      <w:r w:rsidR="00D81857" w:rsidRPr="003E1F17">
        <w:rPr>
          <w:rFonts w:ascii="Times New Roman" w:hAnsi="Times New Roman"/>
          <w:sz w:val="24"/>
          <w:szCs w:val="24"/>
        </w:rPr>
        <w:t xml:space="preserve"> is responsible for approving the reports.</w:t>
      </w:r>
    </w:p>
    <w:p w14:paraId="22F961FF" w14:textId="77777777" w:rsidR="00D81857" w:rsidRPr="003E1F17" w:rsidRDefault="00D81857" w:rsidP="00985966">
      <w:pPr>
        <w:pStyle w:val="Heading1"/>
        <w:keepNext w:val="0"/>
        <w:keepLines w:val="0"/>
        <w:rPr>
          <w:sz w:val="24"/>
          <w:szCs w:val="24"/>
        </w:rPr>
      </w:pPr>
      <w:bookmarkStart w:id="55" w:name="_Toc424210182"/>
      <w:bookmarkStart w:id="56" w:name="_Toc112748944"/>
      <w:r w:rsidRPr="003E1F17">
        <w:rPr>
          <w:sz w:val="24"/>
          <w:szCs w:val="24"/>
        </w:rPr>
        <w:t>MONITORING AND EVALUATION</w:t>
      </w:r>
      <w:bookmarkEnd w:id="55"/>
      <w:bookmarkEnd w:id="56"/>
    </w:p>
    <w:p w14:paraId="22F96200" w14:textId="40AC34D3" w:rsidR="00D81857" w:rsidRPr="003E1F17" w:rsidRDefault="00D81857" w:rsidP="00985966">
      <w:pPr>
        <w:pStyle w:val="Heading2"/>
      </w:pPr>
      <w:bookmarkStart w:id="57" w:name="_Toc424210183"/>
      <w:bookmarkStart w:id="58" w:name="_Toc112748945"/>
      <w:r w:rsidRPr="003E1F17">
        <w:t>Definition of indicators</w:t>
      </w:r>
      <w:bookmarkEnd w:id="57"/>
      <w:bookmarkEnd w:id="58"/>
    </w:p>
    <w:p w14:paraId="29735F7D" w14:textId="678B7D13" w:rsidR="0032212C" w:rsidRPr="003E1F17" w:rsidRDefault="0032212C" w:rsidP="00985966">
      <w:pPr>
        <w:pStyle w:val="Text2"/>
        <w:numPr>
          <w:ilvl w:val="0"/>
          <w:numId w:val="28"/>
        </w:numPr>
        <w:rPr>
          <w:rFonts w:ascii="Times New Roman" w:hAnsi="Times New Roman"/>
          <w:sz w:val="24"/>
          <w:szCs w:val="24"/>
        </w:rPr>
      </w:pPr>
      <w:r w:rsidRPr="003E1F17">
        <w:rPr>
          <w:rFonts w:ascii="Times New Roman" w:hAnsi="Times New Roman"/>
          <w:sz w:val="24"/>
          <w:szCs w:val="24"/>
        </w:rPr>
        <w:t>For tenders: procurement procedures are approved by the FLC</w:t>
      </w:r>
      <w:r w:rsidR="00CD20E0" w:rsidRPr="003E1F17">
        <w:rPr>
          <w:rFonts w:ascii="Times New Roman" w:hAnsi="Times New Roman"/>
          <w:sz w:val="24"/>
          <w:szCs w:val="24"/>
        </w:rPr>
        <w:t xml:space="preserve"> controller and responsible project officer in the </w:t>
      </w:r>
      <w:r w:rsidR="0016692C" w:rsidRPr="003E1F17">
        <w:rPr>
          <w:rFonts w:ascii="Times New Roman" w:hAnsi="Times New Roman"/>
          <w:sz w:val="24"/>
          <w:szCs w:val="24"/>
        </w:rPr>
        <w:t xml:space="preserve">Joint Secretariat </w:t>
      </w:r>
      <w:r w:rsidR="0016692C" w:rsidRPr="003E1F17">
        <w:rPr>
          <w:rFonts w:ascii="Times New Roman" w:hAnsi="Times New Roman"/>
          <w:sz w:val="24"/>
          <w:szCs w:val="24"/>
          <w:lang w:val="en-US"/>
        </w:rPr>
        <w:t>of the</w:t>
      </w:r>
      <w:r w:rsidR="0016692C" w:rsidRPr="003E1F17">
        <w:rPr>
          <w:rFonts w:ascii="Times New Roman" w:hAnsi="Times New Roman"/>
          <w:sz w:val="24"/>
          <w:szCs w:val="24"/>
        </w:rPr>
        <w:t xml:space="preserve"> Interreg IPA Programme Greece – Republic of North Macedonia 2014-2020.</w:t>
      </w:r>
    </w:p>
    <w:p w14:paraId="0216C294" w14:textId="7C924AD2" w:rsidR="008C13ED" w:rsidRPr="003E1F17" w:rsidRDefault="0016692C" w:rsidP="00985966">
      <w:pPr>
        <w:pStyle w:val="Text2"/>
        <w:numPr>
          <w:ilvl w:val="0"/>
          <w:numId w:val="28"/>
        </w:numPr>
        <w:rPr>
          <w:rFonts w:ascii="Times New Roman" w:hAnsi="Times New Roman"/>
          <w:sz w:val="24"/>
          <w:szCs w:val="24"/>
        </w:rPr>
      </w:pPr>
      <w:r w:rsidRPr="003E1F17">
        <w:rPr>
          <w:rFonts w:ascii="Times New Roman" w:hAnsi="Times New Roman"/>
          <w:sz w:val="24"/>
          <w:szCs w:val="24"/>
          <w:lang w:val="en-US"/>
        </w:rPr>
        <w:t>For project progress reports</w:t>
      </w:r>
      <w:r w:rsidR="00FF2C9A">
        <w:rPr>
          <w:rFonts w:ascii="Times New Roman" w:hAnsi="Times New Roman"/>
          <w:sz w:val="24"/>
          <w:szCs w:val="24"/>
          <w:lang w:val="en-US"/>
        </w:rPr>
        <w:t xml:space="preserve"> and final report</w:t>
      </w:r>
      <w:r w:rsidRPr="003E1F17">
        <w:rPr>
          <w:rFonts w:ascii="Times New Roman" w:hAnsi="Times New Roman"/>
          <w:sz w:val="24"/>
          <w:szCs w:val="24"/>
          <w:lang w:val="en-US"/>
        </w:rPr>
        <w:t xml:space="preserve">: </w:t>
      </w:r>
      <w:r w:rsidR="008869FB" w:rsidRPr="003E1F17">
        <w:rPr>
          <w:rFonts w:ascii="Times New Roman" w:hAnsi="Times New Roman"/>
          <w:sz w:val="24"/>
          <w:szCs w:val="24"/>
          <w:lang w:val="en-US"/>
        </w:rPr>
        <w:t xml:space="preserve">they </w:t>
      </w:r>
      <w:r w:rsidR="008C13ED" w:rsidRPr="003E1F17">
        <w:rPr>
          <w:rFonts w:ascii="Times New Roman" w:hAnsi="Times New Roman"/>
          <w:sz w:val="24"/>
          <w:szCs w:val="24"/>
          <w:lang w:val="en-US"/>
        </w:rPr>
        <w:t xml:space="preserve">are approved by the </w:t>
      </w:r>
      <w:r w:rsidR="008C13ED" w:rsidRPr="003E1F17">
        <w:rPr>
          <w:rFonts w:ascii="Times New Roman" w:hAnsi="Times New Roman"/>
          <w:sz w:val="24"/>
          <w:szCs w:val="24"/>
        </w:rPr>
        <w:t xml:space="preserve">responsible project officer in the Joint Secretariat </w:t>
      </w:r>
      <w:r w:rsidR="008C13ED" w:rsidRPr="003E1F17">
        <w:rPr>
          <w:rFonts w:ascii="Times New Roman" w:hAnsi="Times New Roman"/>
          <w:sz w:val="24"/>
          <w:szCs w:val="24"/>
          <w:lang w:val="en-US"/>
        </w:rPr>
        <w:t>of the</w:t>
      </w:r>
      <w:r w:rsidR="008C13ED" w:rsidRPr="003E1F17">
        <w:rPr>
          <w:rFonts w:ascii="Times New Roman" w:hAnsi="Times New Roman"/>
          <w:sz w:val="24"/>
          <w:szCs w:val="24"/>
        </w:rPr>
        <w:t xml:space="preserve"> Interreg IPA Programme Greece – Republic of North Macedonia 2014-2020.</w:t>
      </w:r>
    </w:p>
    <w:p w14:paraId="620BA4C3" w14:textId="14CAB7E4" w:rsidR="00437C7D" w:rsidRDefault="008869FB" w:rsidP="00FF2C9A">
      <w:pPr>
        <w:pStyle w:val="Text2"/>
        <w:numPr>
          <w:ilvl w:val="0"/>
          <w:numId w:val="28"/>
        </w:numPr>
        <w:rPr>
          <w:rFonts w:ascii="Times New Roman" w:hAnsi="Times New Roman"/>
          <w:sz w:val="24"/>
          <w:szCs w:val="24"/>
        </w:rPr>
      </w:pPr>
      <w:r w:rsidRPr="003E1F17">
        <w:rPr>
          <w:rFonts w:ascii="Times New Roman" w:hAnsi="Times New Roman"/>
          <w:sz w:val="24"/>
          <w:szCs w:val="24"/>
        </w:rPr>
        <w:t xml:space="preserve">For Tables of Expenditures: they </w:t>
      </w:r>
      <w:r w:rsidR="00F551B9" w:rsidRPr="003E1F17">
        <w:rPr>
          <w:rFonts w:ascii="Times New Roman" w:hAnsi="Times New Roman"/>
          <w:sz w:val="24"/>
          <w:szCs w:val="24"/>
        </w:rPr>
        <w:t>are approved</w:t>
      </w:r>
      <w:r w:rsidR="006B42E5" w:rsidRPr="003E1F17">
        <w:rPr>
          <w:rFonts w:ascii="Times New Roman" w:hAnsi="Times New Roman"/>
          <w:sz w:val="24"/>
          <w:szCs w:val="24"/>
        </w:rPr>
        <w:t xml:space="preserve"> by the FLC controller and responsible project officer in the Joint Secretariat </w:t>
      </w:r>
      <w:r w:rsidR="006B42E5" w:rsidRPr="003E1F17">
        <w:rPr>
          <w:rFonts w:ascii="Times New Roman" w:hAnsi="Times New Roman"/>
          <w:sz w:val="24"/>
          <w:szCs w:val="24"/>
          <w:lang w:val="en-US"/>
        </w:rPr>
        <w:t>of the</w:t>
      </w:r>
      <w:r w:rsidR="006B42E5" w:rsidRPr="003E1F17">
        <w:rPr>
          <w:rFonts w:ascii="Times New Roman" w:hAnsi="Times New Roman"/>
          <w:sz w:val="24"/>
          <w:szCs w:val="24"/>
        </w:rPr>
        <w:t xml:space="preserve"> Interreg IPA Programme Greece – Republic of North Macedonia 2014-2020.</w:t>
      </w:r>
    </w:p>
    <w:p w14:paraId="3FFD503D" w14:textId="1632AFEC" w:rsidR="005C51F9" w:rsidRPr="00FF2C9A" w:rsidRDefault="005C51F9" w:rsidP="00FF2C9A">
      <w:pPr>
        <w:pStyle w:val="Text2"/>
        <w:numPr>
          <w:ilvl w:val="0"/>
          <w:numId w:val="28"/>
        </w:numPr>
        <w:rPr>
          <w:rFonts w:ascii="Times New Roman" w:hAnsi="Times New Roman"/>
          <w:sz w:val="24"/>
          <w:szCs w:val="24"/>
        </w:rPr>
      </w:pPr>
      <w:r>
        <w:rPr>
          <w:rFonts w:ascii="Times New Roman" w:hAnsi="Times New Roman"/>
          <w:sz w:val="24"/>
          <w:szCs w:val="24"/>
        </w:rPr>
        <w:t>For other managerial tasks</w:t>
      </w:r>
      <w:r w:rsidR="00AC2B5B">
        <w:rPr>
          <w:rFonts w:ascii="Times New Roman" w:hAnsi="Times New Roman"/>
          <w:sz w:val="24"/>
          <w:szCs w:val="24"/>
        </w:rPr>
        <w:t xml:space="preserve">: communication, reports, etc. are approved by the </w:t>
      </w:r>
    </w:p>
    <w:p w14:paraId="22F96203" w14:textId="5234349E" w:rsidR="00D24461" w:rsidRDefault="00D81857" w:rsidP="00985966">
      <w:pPr>
        <w:pStyle w:val="Heading2"/>
      </w:pPr>
      <w:bookmarkStart w:id="59" w:name="_Toc424210184"/>
      <w:bookmarkStart w:id="60" w:name="_Toc112748946"/>
      <w:r w:rsidRPr="003E1F17">
        <w:t>Special requirement</w:t>
      </w:r>
      <w:bookmarkEnd w:id="59"/>
      <w:bookmarkEnd w:id="60"/>
    </w:p>
    <w:p w14:paraId="37D36A90" w14:textId="25E002AC" w:rsidR="00B90B9F" w:rsidRPr="00B90B9F" w:rsidRDefault="00B90B9F" w:rsidP="00B90B9F">
      <w:pPr>
        <w:pStyle w:val="Text2"/>
        <w:ind w:left="0"/>
      </w:pPr>
      <w:r>
        <w:t>N/A</w:t>
      </w:r>
    </w:p>
    <w:sectPr w:rsidR="00B90B9F" w:rsidRPr="00B90B9F" w:rsidSect="009D2CAF">
      <w:pgSz w:w="11913" w:h="16834" w:code="9"/>
      <w:pgMar w:top="709" w:right="1134"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D2335" w14:textId="77777777" w:rsidR="000C4938" w:rsidRDefault="000C4938">
      <w:r>
        <w:separator/>
      </w:r>
    </w:p>
  </w:endnote>
  <w:endnote w:type="continuationSeparator" w:id="0">
    <w:p w14:paraId="7D93D629" w14:textId="77777777" w:rsidR="000C4938" w:rsidRDefault="000C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620B" w14:textId="0E8DFB14" w:rsidR="00890CB1" w:rsidRPr="008A65FE" w:rsidRDefault="00890CB1" w:rsidP="00996BDD">
    <w:pPr>
      <w:pStyle w:val="Footer"/>
      <w:tabs>
        <w:tab w:val="right" w:pos="9078"/>
      </w:tabs>
      <w:spacing w:before="120"/>
      <w:rPr>
        <w:rStyle w:val="PageNumber"/>
        <w:rFonts w:ascii="Times New Roman" w:hAnsi="Times New Roman"/>
        <w:b/>
        <w:sz w:val="18"/>
        <w:szCs w:val="18"/>
      </w:rPr>
    </w:pPr>
    <w:r w:rsidRPr="00D611BE">
      <w:rPr>
        <w:sz w:val="20"/>
      </w:rPr>
      <w:tab/>
    </w:r>
    <w:r w:rsidRPr="00D611BE">
      <w:rPr>
        <w:rFonts w:ascii="Times New Roman" w:hAnsi="Times New Roman"/>
        <w:sz w:val="18"/>
        <w:szCs w:val="18"/>
      </w:rPr>
      <w:t xml:space="preserve">Page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PAGE </w:instrText>
    </w:r>
    <w:r w:rsidRPr="00D611BE">
      <w:rPr>
        <w:rStyle w:val="PageNumber"/>
        <w:rFonts w:ascii="Times New Roman" w:hAnsi="Times New Roman"/>
        <w:sz w:val="18"/>
        <w:szCs w:val="18"/>
      </w:rPr>
      <w:fldChar w:fldCharType="separate"/>
    </w:r>
    <w:r w:rsidR="00DD466B">
      <w:rPr>
        <w:rStyle w:val="PageNumber"/>
        <w:rFonts w:ascii="Times New Roman" w:hAnsi="Times New Roman"/>
        <w:noProof/>
        <w:sz w:val="18"/>
        <w:szCs w:val="18"/>
      </w:rPr>
      <w:t>5</w:t>
    </w:r>
    <w:r w:rsidRPr="00D611BE">
      <w:rPr>
        <w:rStyle w:val="PageNumber"/>
        <w:rFonts w:ascii="Times New Roman" w:hAnsi="Times New Roman"/>
        <w:sz w:val="18"/>
        <w:szCs w:val="18"/>
      </w:rPr>
      <w:fldChar w:fldCharType="end"/>
    </w:r>
    <w:r w:rsidRPr="00D611BE">
      <w:rPr>
        <w:rStyle w:val="PageNumber"/>
        <w:rFonts w:ascii="Times New Roman" w:hAnsi="Times New Roman"/>
        <w:sz w:val="18"/>
        <w:szCs w:val="18"/>
      </w:rPr>
      <w:t xml:space="preserve"> of</w:t>
    </w:r>
    <w:r>
      <w:rPr>
        <w:rStyle w:val="PageNumber"/>
        <w:rFonts w:ascii="Times New Roman" w:hAnsi="Times New Roman"/>
        <w:sz w:val="18"/>
        <w:szCs w:val="18"/>
      </w:rPr>
      <w:t xml:space="preserve"> </w:t>
    </w:r>
    <w:r w:rsidRPr="00D611BE">
      <w:rPr>
        <w:rStyle w:val="PageNumber"/>
        <w:rFonts w:ascii="Times New Roman" w:hAnsi="Times New Roman"/>
        <w:sz w:val="18"/>
        <w:szCs w:val="18"/>
      </w:rPr>
      <w:t xml:space="preserv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NUMPAGES </w:instrText>
    </w:r>
    <w:r w:rsidRPr="00D611BE">
      <w:rPr>
        <w:rStyle w:val="PageNumber"/>
        <w:rFonts w:ascii="Times New Roman" w:hAnsi="Times New Roman"/>
        <w:sz w:val="18"/>
        <w:szCs w:val="18"/>
      </w:rPr>
      <w:fldChar w:fldCharType="separate"/>
    </w:r>
    <w:r w:rsidR="00DD466B">
      <w:rPr>
        <w:rStyle w:val="PageNumber"/>
        <w:rFonts w:ascii="Times New Roman" w:hAnsi="Times New Roman"/>
        <w:noProof/>
        <w:sz w:val="18"/>
        <w:szCs w:val="18"/>
      </w:rPr>
      <w:t>7</w:t>
    </w:r>
    <w:r w:rsidRPr="00D611BE">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620E" w14:textId="19F82A7A" w:rsidR="00890CB1" w:rsidRPr="00FB4BCC" w:rsidRDefault="00890CB1" w:rsidP="007F5547">
    <w:pPr>
      <w:pStyle w:val="Footer"/>
      <w:tabs>
        <w:tab w:val="right" w:pos="9000"/>
      </w:tabs>
      <w:spacing w:before="120"/>
      <w:rPr>
        <w:rFonts w:ascii="Times New Roman" w:hAnsi="Times New Roman"/>
        <w:sz w:val="18"/>
        <w:szCs w:val="18"/>
      </w:rPr>
    </w:pPr>
    <w:r>
      <w:rPr>
        <w:rFonts w:ascii="Times New Roman" w:hAnsi="Times New Roman"/>
        <w:sz w:val="18"/>
        <w:szCs w:val="18"/>
      </w:rPr>
      <w:tab/>
    </w:r>
    <w:r w:rsidRPr="00FB4BCC">
      <w:rPr>
        <w:rFonts w:ascii="Times New Roman" w:hAnsi="Times New Roman"/>
        <w:sz w:val="18"/>
        <w:szCs w:val="18"/>
      </w:rPr>
      <w:t xml:space="preserve">Page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DD466B">
      <w:rPr>
        <w:rFonts w:ascii="Times New Roman" w:hAnsi="Times New Roman"/>
        <w:noProof/>
        <w:sz w:val="18"/>
        <w:szCs w:val="18"/>
      </w:rPr>
      <w:t>2</w:t>
    </w:r>
    <w:r>
      <w:rPr>
        <w:rFonts w:ascii="Times New Roman" w:hAnsi="Times New Roman"/>
        <w:sz w:val="18"/>
        <w:szCs w:val="18"/>
      </w:rPr>
      <w:fldChar w:fldCharType="end"/>
    </w:r>
    <w:r w:rsidRPr="00FB4BCC">
      <w:rPr>
        <w:rFonts w:ascii="Times New Roman" w:hAnsi="Times New Roman"/>
        <w:sz w:val="18"/>
        <w:szCs w:val="18"/>
      </w:rPr>
      <w:t xml:space="preserve"> of </w:t>
    </w:r>
    <w:r w:rsidRPr="00FB4BCC">
      <w:rPr>
        <w:rFonts w:ascii="Times New Roman" w:hAnsi="Times New Roman"/>
        <w:sz w:val="18"/>
        <w:szCs w:val="18"/>
      </w:rPr>
      <w:fldChar w:fldCharType="begin"/>
    </w:r>
    <w:r w:rsidRPr="00FB4BCC">
      <w:rPr>
        <w:rFonts w:ascii="Times New Roman" w:hAnsi="Times New Roman"/>
        <w:sz w:val="18"/>
        <w:szCs w:val="18"/>
      </w:rPr>
      <w:instrText xml:space="preserve"> NUMPAGES </w:instrText>
    </w:r>
    <w:r w:rsidRPr="00FB4BCC">
      <w:rPr>
        <w:rFonts w:ascii="Times New Roman" w:hAnsi="Times New Roman"/>
        <w:sz w:val="18"/>
        <w:szCs w:val="18"/>
      </w:rPr>
      <w:fldChar w:fldCharType="separate"/>
    </w:r>
    <w:r w:rsidR="00DD466B">
      <w:rPr>
        <w:rFonts w:ascii="Times New Roman" w:hAnsi="Times New Roman"/>
        <w:noProof/>
        <w:sz w:val="18"/>
        <w:szCs w:val="18"/>
      </w:rPr>
      <w:t>7</w:t>
    </w:r>
    <w:r w:rsidRPr="00FB4BCC">
      <w:rPr>
        <w:rFonts w:ascii="Times New Roman" w:hAnsi="Times New Roman"/>
        <w:sz w:val="18"/>
        <w:szCs w:val="18"/>
      </w:rPr>
      <w:fldChar w:fldCharType="end"/>
    </w:r>
  </w:p>
  <w:p w14:paraId="22F9620F" w14:textId="5AE5C8AE" w:rsidR="00890CB1" w:rsidRPr="00210C5D" w:rsidRDefault="00890CB1" w:rsidP="00FF48DC">
    <w:pPr>
      <w:pStyle w:val="Footer"/>
      <w:tabs>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21D3E" w14:textId="77777777" w:rsidR="000C4938" w:rsidRDefault="000C4938">
      <w:r>
        <w:separator/>
      </w:r>
    </w:p>
  </w:footnote>
  <w:footnote w:type="continuationSeparator" w:id="0">
    <w:p w14:paraId="3574D992" w14:textId="77777777" w:rsidR="000C4938" w:rsidRDefault="000C4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06773E"/>
    <w:multiLevelType w:val="hybridMultilevel"/>
    <w:tmpl w:val="A53C6DDC"/>
    <w:lvl w:ilvl="0" w:tplc="977AD17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D51405"/>
    <w:multiLevelType w:val="hybridMultilevel"/>
    <w:tmpl w:val="547E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F6CD5"/>
    <w:multiLevelType w:val="hybridMultilevel"/>
    <w:tmpl w:val="E8FEE470"/>
    <w:lvl w:ilvl="0" w:tplc="DA9AD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8C428CC"/>
    <w:multiLevelType w:val="hybridMultilevel"/>
    <w:tmpl w:val="B5A2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3E285120"/>
    <w:multiLevelType w:val="hybridMultilevel"/>
    <w:tmpl w:val="16807118"/>
    <w:lvl w:ilvl="0" w:tplc="977AD17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B836C49"/>
    <w:multiLevelType w:val="hybridMultilevel"/>
    <w:tmpl w:val="FE2C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1" w15:restartNumberingAfterBreak="0">
    <w:nsid w:val="639F1A61"/>
    <w:multiLevelType w:val="hybridMultilevel"/>
    <w:tmpl w:val="9F32CF06"/>
    <w:lvl w:ilvl="0" w:tplc="95EE6F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7B4BF1"/>
    <w:multiLevelType w:val="multilevel"/>
    <w:tmpl w:val="1A6A9ED8"/>
    <w:lvl w:ilvl="0">
      <w:start w:val="1"/>
      <w:numFmt w:val="decimal"/>
      <w:pStyle w:val="Heading1"/>
      <w:lvlText w:val="%1."/>
      <w:lvlJc w:val="left"/>
      <w:pPr>
        <w:tabs>
          <w:tab w:val="num" w:pos="480"/>
        </w:tabs>
        <w:ind w:left="480" w:hanging="480"/>
      </w:pPr>
    </w:lvl>
    <w:lvl w:ilvl="1">
      <w:start w:val="1"/>
      <w:numFmt w:val="decimal"/>
      <w:pStyle w:val="Heading2"/>
      <w:lvlText w:val="%1.%2."/>
      <w:lvlJc w:val="left"/>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22"/>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num>
  <w:num w:numId="11">
    <w:abstractNumId w:val="8"/>
  </w:num>
  <w:num w:numId="12">
    <w:abstractNumId w:val="12"/>
  </w:num>
  <w:num w:numId="13">
    <w:abstractNumId w:val="20"/>
  </w:num>
  <w:num w:numId="14">
    <w:abstractNumId w:val="23"/>
  </w:num>
  <w:num w:numId="15">
    <w:abstractNumId w:val="10"/>
  </w:num>
  <w:num w:numId="16">
    <w:abstractNumId w:val="19"/>
  </w:num>
  <w:num w:numId="17">
    <w:abstractNumId w:val="18"/>
  </w:num>
  <w:num w:numId="18">
    <w:abstractNumId w:val="15"/>
  </w:num>
  <w:num w:numId="19">
    <w:abstractNumId w:val="16"/>
  </w:num>
  <w:num w:numId="20">
    <w:abstractNumId w:val="6"/>
  </w:num>
  <w:num w:numId="21">
    <w:abstractNumId w:val="11"/>
  </w:num>
  <w:num w:numId="22">
    <w:abstractNumId w:val="5"/>
  </w:num>
  <w:num w:numId="23">
    <w:abstractNumId w:val="9"/>
  </w:num>
  <w:num w:numId="24">
    <w:abstractNumId w:val="24"/>
  </w:num>
  <w:num w:numId="25">
    <w:abstractNumId w:val="17"/>
  </w:num>
  <w:num w:numId="26">
    <w:abstractNumId w:val="2"/>
  </w:num>
  <w:num w:numId="27">
    <w:abstractNumId w:val="14"/>
  </w:num>
  <w:num w:numId="28">
    <w:abstractNumId w:val="21"/>
  </w:num>
  <w:num w:numId="29">
    <w:abstractNumId w:val="4"/>
  </w:num>
  <w:num w:numId="30">
    <w:abstractNumId w:val="7"/>
  </w:num>
  <w:num w:numId="31">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zMDE2MzQxsDAzMTZU0lEKTi0uzszPAykwqgUALEybTCwAAAA="/>
    <w:docVar w:name="EurolookDoctype" w:val="REP"/>
    <w:docVar w:name="EurolookLanguage" w:val="2057"/>
    <w:docVar w:name="EurolookVersion" w:val="3.7"/>
    <w:docVar w:name="LW_DocType" w:val="REP"/>
  </w:docVars>
  <w:rsids>
    <w:rsidRoot w:val="003D1B73"/>
    <w:rsid w:val="0000758B"/>
    <w:rsid w:val="000229E3"/>
    <w:rsid w:val="000267C5"/>
    <w:rsid w:val="00031BD6"/>
    <w:rsid w:val="000332B4"/>
    <w:rsid w:val="00034E3E"/>
    <w:rsid w:val="000363AC"/>
    <w:rsid w:val="0004483E"/>
    <w:rsid w:val="00046EDE"/>
    <w:rsid w:val="00050BC4"/>
    <w:rsid w:val="0005180E"/>
    <w:rsid w:val="00062DE0"/>
    <w:rsid w:val="0006795C"/>
    <w:rsid w:val="000717B0"/>
    <w:rsid w:val="000717C4"/>
    <w:rsid w:val="00072591"/>
    <w:rsid w:val="000803EE"/>
    <w:rsid w:val="00086D9B"/>
    <w:rsid w:val="000874E5"/>
    <w:rsid w:val="0009008B"/>
    <w:rsid w:val="000914D7"/>
    <w:rsid w:val="00093D70"/>
    <w:rsid w:val="000A1135"/>
    <w:rsid w:val="000C4938"/>
    <w:rsid w:val="000C4E25"/>
    <w:rsid w:val="000C5995"/>
    <w:rsid w:val="000C72C8"/>
    <w:rsid w:val="000D34E3"/>
    <w:rsid w:val="000D45DB"/>
    <w:rsid w:val="000D573C"/>
    <w:rsid w:val="000E401C"/>
    <w:rsid w:val="000F10BF"/>
    <w:rsid w:val="000F1175"/>
    <w:rsid w:val="000F1580"/>
    <w:rsid w:val="000F16A9"/>
    <w:rsid w:val="00100201"/>
    <w:rsid w:val="0010219F"/>
    <w:rsid w:val="0010450E"/>
    <w:rsid w:val="0011312C"/>
    <w:rsid w:val="00115301"/>
    <w:rsid w:val="0011614A"/>
    <w:rsid w:val="00126E6A"/>
    <w:rsid w:val="0013060C"/>
    <w:rsid w:val="00130DD2"/>
    <w:rsid w:val="00132C55"/>
    <w:rsid w:val="00134B0C"/>
    <w:rsid w:val="00144AAA"/>
    <w:rsid w:val="001467EC"/>
    <w:rsid w:val="00153197"/>
    <w:rsid w:val="00155998"/>
    <w:rsid w:val="00157632"/>
    <w:rsid w:val="0016149B"/>
    <w:rsid w:val="00161CF7"/>
    <w:rsid w:val="0016692C"/>
    <w:rsid w:val="001745F2"/>
    <w:rsid w:val="00174CDF"/>
    <w:rsid w:val="00185585"/>
    <w:rsid w:val="001862CC"/>
    <w:rsid w:val="001869F0"/>
    <w:rsid w:val="00192884"/>
    <w:rsid w:val="0019480C"/>
    <w:rsid w:val="0019562E"/>
    <w:rsid w:val="001A1A8A"/>
    <w:rsid w:val="001A1E97"/>
    <w:rsid w:val="001B3701"/>
    <w:rsid w:val="001B72A8"/>
    <w:rsid w:val="001C114B"/>
    <w:rsid w:val="001C341F"/>
    <w:rsid w:val="001C4DD2"/>
    <w:rsid w:val="001C6553"/>
    <w:rsid w:val="001C7648"/>
    <w:rsid w:val="001C7AD1"/>
    <w:rsid w:val="001D07DD"/>
    <w:rsid w:val="001D0B84"/>
    <w:rsid w:val="001D0E8C"/>
    <w:rsid w:val="001D2B9E"/>
    <w:rsid w:val="001E4CB6"/>
    <w:rsid w:val="001E5659"/>
    <w:rsid w:val="001F21C2"/>
    <w:rsid w:val="00210C5D"/>
    <w:rsid w:val="00212FA5"/>
    <w:rsid w:val="00214D56"/>
    <w:rsid w:val="00214F3D"/>
    <w:rsid w:val="00224F25"/>
    <w:rsid w:val="00234673"/>
    <w:rsid w:val="002351C4"/>
    <w:rsid w:val="00237971"/>
    <w:rsid w:val="00240724"/>
    <w:rsid w:val="00240BCC"/>
    <w:rsid w:val="00243FB5"/>
    <w:rsid w:val="002558E1"/>
    <w:rsid w:val="002564EE"/>
    <w:rsid w:val="00257D65"/>
    <w:rsid w:val="00267A1C"/>
    <w:rsid w:val="00271B1D"/>
    <w:rsid w:val="002732E4"/>
    <w:rsid w:val="0028046F"/>
    <w:rsid w:val="002812A4"/>
    <w:rsid w:val="00282DCE"/>
    <w:rsid w:val="00291987"/>
    <w:rsid w:val="002B061F"/>
    <w:rsid w:val="002B45B6"/>
    <w:rsid w:val="002B513D"/>
    <w:rsid w:val="002C02FF"/>
    <w:rsid w:val="002C0329"/>
    <w:rsid w:val="002C10C6"/>
    <w:rsid w:val="002D04FE"/>
    <w:rsid w:val="002D4393"/>
    <w:rsid w:val="002D5D21"/>
    <w:rsid w:val="002D5EB0"/>
    <w:rsid w:val="002D648A"/>
    <w:rsid w:val="002D7174"/>
    <w:rsid w:val="002E0DE0"/>
    <w:rsid w:val="002E468E"/>
    <w:rsid w:val="002E5937"/>
    <w:rsid w:val="002F1AF6"/>
    <w:rsid w:val="00305941"/>
    <w:rsid w:val="00310A00"/>
    <w:rsid w:val="0031613E"/>
    <w:rsid w:val="00320C07"/>
    <w:rsid w:val="0032212C"/>
    <w:rsid w:val="00323913"/>
    <w:rsid w:val="00332ABB"/>
    <w:rsid w:val="00335D38"/>
    <w:rsid w:val="003421DB"/>
    <w:rsid w:val="00350D87"/>
    <w:rsid w:val="00356091"/>
    <w:rsid w:val="003609AE"/>
    <w:rsid w:val="00363709"/>
    <w:rsid w:val="00364DE6"/>
    <w:rsid w:val="00366FCE"/>
    <w:rsid w:val="00370B24"/>
    <w:rsid w:val="0037276C"/>
    <w:rsid w:val="00385BF0"/>
    <w:rsid w:val="003A1C3F"/>
    <w:rsid w:val="003A2551"/>
    <w:rsid w:val="003A2F92"/>
    <w:rsid w:val="003A682A"/>
    <w:rsid w:val="003B1327"/>
    <w:rsid w:val="003B7EB4"/>
    <w:rsid w:val="003C24E8"/>
    <w:rsid w:val="003C52A5"/>
    <w:rsid w:val="003D1B73"/>
    <w:rsid w:val="003E1F17"/>
    <w:rsid w:val="003E2196"/>
    <w:rsid w:val="003E26F7"/>
    <w:rsid w:val="003E62E5"/>
    <w:rsid w:val="003E79D9"/>
    <w:rsid w:val="003F1A50"/>
    <w:rsid w:val="003F2355"/>
    <w:rsid w:val="003F591E"/>
    <w:rsid w:val="00404345"/>
    <w:rsid w:val="004057D0"/>
    <w:rsid w:val="0040714A"/>
    <w:rsid w:val="00410306"/>
    <w:rsid w:val="004121FE"/>
    <w:rsid w:val="004123DB"/>
    <w:rsid w:val="00412B68"/>
    <w:rsid w:val="0042178E"/>
    <w:rsid w:val="00423811"/>
    <w:rsid w:val="00423F47"/>
    <w:rsid w:val="004250F9"/>
    <w:rsid w:val="004260C9"/>
    <w:rsid w:val="00430716"/>
    <w:rsid w:val="00431AEC"/>
    <w:rsid w:val="004340DF"/>
    <w:rsid w:val="00437C7D"/>
    <w:rsid w:val="00444297"/>
    <w:rsid w:val="004450A7"/>
    <w:rsid w:val="00450070"/>
    <w:rsid w:val="00453705"/>
    <w:rsid w:val="004617BA"/>
    <w:rsid w:val="004766FB"/>
    <w:rsid w:val="00484F3A"/>
    <w:rsid w:val="00490ACE"/>
    <w:rsid w:val="0049404A"/>
    <w:rsid w:val="004973F7"/>
    <w:rsid w:val="004978F8"/>
    <w:rsid w:val="004A068D"/>
    <w:rsid w:val="004A11D3"/>
    <w:rsid w:val="004A2422"/>
    <w:rsid w:val="004A75E4"/>
    <w:rsid w:val="004B2A38"/>
    <w:rsid w:val="004B6ACF"/>
    <w:rsid w:val="004D25FA"/>
    <w:rsid w:val="004E2289"/>
    <w:rsid w:val="004E2DA0"/>
    <w:rsid w:val="004E5639"/>
    <w:rsid w:val="004E767F"/>
    <w:rsid w:val="004F338B"/>
    <w:rsid w:val="004F3E5F"/>
    <w:rsid w:val="004F5130"/>
    <w:rsid w:val="004F5CDC"/>
    <w:rsid w:val="00510D93"/>
    <w:rsid w:val="0052017E"/>
    <w:rsid w:val="00523A42"/>
    <w:rsid w:val="00530D15"/>
    <w:rsid w:val="005343F2"/>
    <w:rsid w:val="00536614"/>
    <w:rsid w:val="00536D6E"/>
    <w:rsid w:val="00543379"/>
    <w:rsid w:val="005442B0"/>
    <w:rsid w:val="0055050F"/>
    <w:rsid w:val="0055311E"/>
    <w:rsid w:val="00556CFB"/>
    <w:rsid w:val="0056397E"/>
    <w:rsid w:val="00564168"/>
    <w:rsid w:val="005657D1"/>
    <w:rsid w:val="00570CF3"/>
    <w:rsid w:val="00572CFF"/>
    <w:rsid w:val="005837BC"/>
    <w:rsid w:val="005935F3"/>
    <w:rsid w:val="00596882"/>
    <w:rsid w:val="00597EEA"/>
    <w:rsid w:val="005A36D9"/>
    <w:rsid w:val="005A41BF"/>
    <w:rsid w:val="005B0160"/>
    <w:rsid w:val="005B55B9"/>
    <w:rsid w:val="005B5A0F"/>
    <w:rsid w:val="005B68D1"/>
    <w:rsid w:val="005C51F9"/>
    <w:rsid w:val="005C6CC2"/>
    <w:rsid w:val="005D0479"/>
    <w:rsid w:val="005D1566"/>
    <w:rsid w:val="005D5086"/>
    <w:rsid w:val="005D5805"/>
    <w:rsid w:val="005E3F3D"/>
    <w:rsid w:val="005E5BE5"/>
    <w:rsid w:val="005E6B60"/>
    <w:rsid w:val="005F05F8"/>
    <w:rsid w:val="005F40BC"/>
    <w:rsid w:val="005F537F"/>
    <w:rsid w:val="00601667"/>
    <w:rsid w:val="0060274B"/>
    <w:rsid w:val="0061269A"/>
    <w:rsid w:val="00615294"/>
    <w:rsid w:val="006210A8"/>
    <w:rsid w:val="00623119"/>
    <w:rsid w:val="00624787"/>
    <w:rsid w:val="00626398"/>
    <w:rsid w:val="00631124"/>
    <w:rsid w:val="00632678"/>
    <w:rsid w:val="006349E7"/>
    <w:rsid w:val="0063663F"/>
    <w:rsid w:val="0063749B"/>
    <w:rsid w:val="00645479"/>
    <w:rsid w:val="006460D9"/>
    <w:rsid w:val="006470EB"/>
    <w:rsid w:val="006471D6"/>
    <w:rsid w:val="00650DD4"/>
    <w:rsid w:val="00655E19"/>
    <w:rsid w:val="00663107"/>
    <w:rsid w:val="00665651"/>
    <w:rsid w:val="006659A3"/>
    <w:rsid w:val="00665E8D"/>
    <w:rsid w:val="006723F3"/>
    <w:rsid w:val="006745A0"/>
    <w:rsid w:val="00676BAA"/>
    <w:rsid w:val="00677544"/>
    <w:rsid w:val="0068073B"/>
    <w:rsid w:val="00686427"/>
    <w:rsid w:val="00690C33"/>
    <w:rsid w:val="00692953"/>
    <w:rsid w:val="006942FD"/>
    <w:rsid w:val="00696CAF"/>
    <w:rsid w:val="00697296"/>
    <w:rsid w:val="00697562"/>
    <w:rsid w:val="006A138B"/>
    <w:rsid w:val="006A142C"/>
    <w:rsid w:val="006A4CB9"/>
    <w:rsid w:val="006A58EC"/>
    <w:rsid w:val="006B06BE"/>
    <w:rsid w:val="006B423E"/>
    <w:rsid w:val="006B42E5"/>
    <w:rsid w:val="006B5706"/>
    <w:rsid w:val="006B7FB8"/>
    <w:rsid w:val="006C0746"/>
    <w:rsid w:val="006C1A17"/>
    <w:rsid w:val="006D4980"/>
    <w:rsid w:val="006D5FCF"/>
    <w:rsid w:val="006D69D6"/>
    <w:rsid w:val="006D6D6B"/>
    <w:rsid w:val="006E625C"/>
    <w:rsid w:val="006F05F1"/>
    <w:rsid w:val="006F38F6"/>
    <w:rsid w:val="006F4B90"/>
    <w:rsid w:val="006F607A"/>
    <w:rsid w:val="007019D8"/>
    <w:rsid w:val="0070275A"/>
    <w:rsid w:val="00706718"/>
    <w:rsid w:val="00710973"/>
    <w:rsid w:val="00726ABE"/>
    <w:rsid w:val="00727260"/>
    <w:rsid w:val="007327E9"/>
    <w:rsid w:val="007356A3"/>
    <w:rsid w:val="00742068"/>
    <w:rsid w:val="00746B9E"/>
    <w:rsid w:val="007712EA"/>
    <w:rsid w:val="00777046"/>
    <w:rsid w:val="00780D1B"/>
    <w:rsid w:val="00781734"/>
    <w:rsid w:val="0078273C"/>
    <w:rsid w:val="00783891"/>
    <w:rsid w:val="00783F69"/>
    <w:rsid w:val="00792D31"/>
    <w:rsid w:val="0079433E"/>
    <w:rsid w:val="00796B2E"/>
    <w:rsid w:val="007A148B"/>
    <w:rsid w:val="007A6849"/>
    <w:rsid w:val="007A6A64"/>
    <w:rsid w:val="007A6EDD"/>
    <w:rsid w:val="007B73B6"/>
    <w:rsid w:val="007C05EF"/>
    <w:rsid w:val="007C3B8C"/>
    <w:rsid w:val="007E157C"/>
    <w:rsid w:val="007E21BD"/>
    <w:rsid w:val="007F5547"/>
    <w:rsid w:val="007F738F"/>
    <w:rsid w:val="00800867"/>
    <w:rsid w:val="00802406"/>
    <w:rsid w:val="00816B6E"/>
    <w:rsid w:val="008253EC"/>
    <w:rsid w:val="00834C2A"/>
    <w:rsid w:val="0084014C"/>
    <w:rsid w:val="00845970"/>
    <w:rsid w:val="0085082F"/>
    <w:rsid w:val="00851DA8"/>
    <w:rsid w:val="008538A6"/>
    <w:rsid w:val="008553BA"/>
    <w:rsid w:val="00856D51"/>
    <w:rsid w:val="0085723F"/>
    <w:rsid w:val="008577AB"/>
    <w:rsid w:val="00857B84"/>
    <w:rsid w:val="00861BB8"/>
    <w:rsid w:val="00862E3E"/>
    <w:rsid w:val="008679C7"/>
    <w:rsid w:val="00875B1B"/>
    <w:rsid w:val="0088268D"/>
    <w:rsid w:val="008827F6"/>
    <w:rsid w:val="008869FB"/>
    <w:rsid w:val="008874F5"/>
    <w:rsid w:val="00890264"/>
    <w:rsid w:val="00890CB1"/>
    <w:rsid w:val="00893943"/>
    <w:rsid w:val="008951C0"/>
    <w:rsid w:val="00897887"/>
    <w:rsid w:val="008A0C9A"/>
    <w:rsid w:val="008A65FE"/>
    <w:rsid w:val="008A7CD3"/>
    <w:rsid w:val="008B2A2C"/>
    <w:rsid w:val="008B56F9"/>
    <w:rsid w:val="008B6708"/>
    <w:rsid w:val="008C13ED"/>
    <w:rsid w:val="008C1D50"/>
    <w:rsid w:val="008C77AE"/>
    <w:rsid w:val="008D0251"/>
    <w:rsid w:val="008D141B"/>
    <w:rsid w:val="008E12FF"/>
    <w:rsid w:val="008E1886"/>
    <w:rsid w:val="008E412E"/>
    <w:rsid w:val="008E4DA9"/>
    <w:rsid w:val="008E58F0"/>
    <w:rsid w:val="008F30D2"/>
    <w:rsid w:val="008F6138"/>
    <w:rsid w:val="008F7A54"/>
    <w:rsid w:val="009077F7"/>
    <w:rsid w:val="00910AD8"/>
    <w:rsid w:val="00914A93"/>
    <w:rsid w:val="00915153"/>
    <w:rsid w:val="0092494C"/>
    <w:rsid w:val="00924F0C"/>
    <w:rsid w:val="00927CEC"/>
    <w:rsid w:val="00931940"/>
    <w:rsid w:val="009344C1"/>
    <w:rsid w:val="00935F4D"/>
    <w:rsid w:val="00936BDE"/>
    <w:rsid w:val="00942AD6"/>
    <w:rsid w:val="009454EE"/>
    <w:rsid w:val="009463C5"/>
    <w:rsid w:val="00947F03"/>
    <w:rsid w:val="00957265"/>
    <w:rsid w:val="009645A2"/>
    <w:rsid w:val="009808E9"/>
    <w:rsid w:val="00983450"/>
    <w:rsid w:val="00983970"/>
    <w:rsid w:val="00985966"/>
    <w:rsid w:val="00985D4F"/>
    <w:rsid w:val="00987D01"/>
    <w:rsid w:val="00991882"/>
    <w:rsid w:val="00994CA3"/>
    <w:rsid w:val="00994CD7"/>
    <w:rsid w:val="00995D0E"/>
    <w:rsid w:val="00996BDD"/>
    <w:rsid w:val="00996BF1"/>
    <w:rsid w:val="009A09D3"/>
    <w:rsid w:val="009A220A"/>
    <w:rsid w:val="009A2B96"/>
    <w:rsid w:val="009A3473"/>
    <w:rsid w:val="009A45FA"/>
    <w:rsid w:val="009A477C"/>
    <w:rsid w:val="009A6CF9"/>
    <w:rsid w:val="009B0853"/>
    <w:rsid w:val="009B0EE5"/>
    <w:rsid w:val="009B5EC3"/>
    <w:rsid w:val="009B60F8"/>
    <w:rsid w:val="009B6C23"/>
    <w:rsid w:val="009C0511"/>
    <w:rsid w:val="009C11D6"/>
    <w:rsid w:val="009C1859"/>
    <w:rsid w:val="009D26A4"/>
    <w:rsid w:val="009D2CAF"/>
    <w:rsid w:val="009E33E7"/>
    <w:rsid w:val="009E37FA"/>
    <w:rsid w:val="009F23A4"/>
    <w:rsid w:val="009F2A7A"/>
    <w:rsid w:val="009F2FF0"/>
    <w:rsid w:val="009F3097"/>
    <w:rsid w:val="009F7793"/>
    <w:rsid w:val="00A03A43"/>
    <w:rsid w:val="00A03B5F"/>
    <w:rsid w:val="00A04CFC"/>
    <w:rsid w:val="00A07A95"/>
    <w:rsid w:val="00A10188"/>
    <w:rsid w:val="00A118D3"/>
    <w:rsid w:val="00A14EAE"/>
    <w:rsid w:val="00A169E5"/>
    <w:rsid w:val="00A2298E"/>
    <w:rsid w:val="00A334B3"/>
    <w:rsid w:val="00A35603"/>
    <w:rsid w:val="00A35674"/>
    <w:rsid w:val="00A4001B"/>
    <w:rsid w:val="00A42E02"/>
    <w:rsid w:val="00A44DB0"/>
    <w:rsid w:val="00A47EAF"/>
    <w:rsid w:val="00A60E57"/>
    <w:rsid w:val="00A62D55"/>
    <w:rsid w:val="00A657A3"/>
    <w:rsid w:val="00A71A12"/>
    <w:rsid w:val="00A74230"/>
    <w:rsid w:val="00A76C91"/>
    <w:rsid w:val="00A76CC7"/>
    <w:rsid w:val="00A81190"/>
    <w:rsid w:val="00A90731"/>
    <w:rsid w:val="00A91D5F"/>
    <w:rsid w:val="00A930EA"/>
    <w:rsid w:val="00A96CA5"/>
    <w:rsid w:val="00AA0155"/>
    <w:rsid w:val="00AA1AB2"/>
    <w:rsid w:val="00AA3455"/>
    <w:rsid w:val="00AA4AA5"/>
    <w:rsid w:val="00AB0977"/>
    <w:rsid w:val="00AB722F"/>
    <w:rsid w:val="00AC2B5B"/>
    <w:rsid w:val="00AC339E"/>
    <w:rsid w:val="00AC51D9"/>
    <w:rsid w:val="00AD36D9"/>
    <w:rsid w:val="00AD3F9D"/>
    <w:rsid w:val="00AD50D5"/>
    <w:rsid w:val="00AE124B"/>
    <w:rsid w:val="00AE535E"/>
    <w:rsid w:val="00AE72EC"/>
    <w:rsid w:val="00AF0F13"/>
    <w:rsid w:val="00B00B32"/>
    <w:rsid w:val="00B054E8"/>
    <w:rsid w:val="00B06DCE"/>
    <w:rsid w:val="00B14A99"/>
    <w:rsid w:val="00B221C9"/>
    <w:rsid w:val="00B22BE4"/>
    <w:rsid w:val="00B2431E"/>
    <w:rsid w:val="00B26239"/>
    <w:rsid w:val="00B3286E"/>
    <w:rsid w:val="00B34032"/>
    <w:rsid w:val="00B403DB"/>
    <w:rsid w:val="00B4615B"/>
    <w:rsid w:val="00B632E2"/>
    <w:rsid w:val="00B65A65"/>
    <w:rsid w:val="00B66F93"/>
    <w:rsid w:val="00B733DB"/>
    <w:rsid w:val="00B753C6"/>
    <w:rsid w:val="00B8743C"/>
    <w:rsid w:val="00B87B0D"/>
    <w:rsid w:val="00B902C8"/>
    <w:rsid w:val="00B90B9F"/>
    <w:rsid w:val="00B92749"/>
    <w:rsid w:val="00B945D1"/>
    <w:rsid w:val="00B95C15"/>
    <w:rsid w:val="00B96483"/>
    <w:rsid w:val="00BA3339"/>
    <w:rsid w:val="00BA338D"/>
    <w:rsid w:val="00BA342B"/>
    <w:rsid w:val="00BA3DA0"/>
    <w:rsid w:val="00BA7A6C"/>
    <w:rsid w:val="00BB50E2"/>
    <w:rsid w:val="00BC00A2"/>
    <w:rsid w:val="00BC69C4"/>
    <w:rsid w:val="00BD0DB2"/>
    <w:rsid w:val="00BD14E1"/>
    <w:rsid w:val="00BD5B78"/>
    <w:rsid w:val="00BD64DE"/>
    <w:rsid w:val="00BE7A06"/>
    <w:rsid w:val="00BF2462"/>
    <w:rsid w:val="00BF39C6"/>
    <w:rsid w:val="00BF64F5"/>
    <w:rsid w:val="00BF7CA6"/>
    <w:rsid w:val="00C012AD"/>
    <w:rsid w:val="00C03AC9"/>
    <w:rsid w:val="00C056FE"/>
    <w:rsid w:val="00C11B64"/>
    <w:rsid w:val="00C13DFE"/>
    <w:rsid w:val="00C20250"/>
    <w:rsid w:val="00C220FB"/>
    <w:rsid w:val="00C2452B"/>
    <w:rsid w:val="00C35B41"/>
    <w:rsid w:val="00C35D96"/>
    <w:rsid w:val="00C42735"/>
    <w:rsid w:val="00C46EDE"/>
    <w:rsid w:val="00C51512"/>
    <w:rsid w:val="00C53082"/>
    <w:rsid w:val="00C554C3"/>
    <w:rsid w:val="00C750E8"/>
    <w:rsid w:val="00C7526D"/>
    <w:rsid w:val="00C75F55"/>
    <w:rsid w:val="00C77E2E"/>
    <w:rsid w:val="00C80F3F"/>
    <w:rsid w:val="00C8230E"/>
    <w:rsid w:val="00C824D5"/>
    <w:rsid w:val="00C8401D"/>
    <w:rsid w:val="00C91061"/>
    <w:rsid w:val="00C94DC9"/>
    <w:rsid w:val="00CA13C0"/>
    <w:rsid w:val="00CA4B0F"/>
    <w:rsid w:val="00CA66C7"/>
    <w:rsid w:val="00CA7163"/>
    <w:rsid w:val="00CA7828"/>
    <w:rsid w:val="00CB7DC1"/>
    <w:rsid w:val="00CC364A"/>
    <w:rsid w:val="00CD20E0"/>
    <w:rsid w:val="00CE142E"/>
    <w:rsid w:val="00CE3F9D"/>
    <w:rsid w:val="00CE4BEE"/>
    <w:rsid w:val="00CF008C"/>
    <w:rsid w:val="00CF0605"/>
    <w:rsid w:val="00CF0F68"/>
    <w:rsid w:val="00CF36D4"/>
    <w:rsid w:val="00CF56DC"/>
    <w:rsid w:val="00D1770E"/>
    <w:rsid w:val="00D204BF"/>
    <w:rsid w:val="00D21577"/>
    <w:rsid w:val="00D22904"/>
    <w:rsid w:val="00D24461"/>
    <w:rsid w:val="00D270E4"/>
    <w:rsid w:val="00D330B3"/>
    <w:rsid w:val="00D33CE5"/>
    <w:rsid w:val="00D3611A"/>
    <w:rsid w:val="00D409BB"/>
    <w:rsid w:val="00D46813"/>
    <w:rsid w:val="00D520D0"/>
    <w:rsid w:val="00D54637"/>
    <w:rsid w:val="00D54BEA"/>
    <w:rsid w:val="00D553DB"/>
    <w:rsid w:val="00D611BE"/>
    <w:rsid w:val="00D73235"/>
    <w:rsid w:val="00D747BE"/>
    <w:rsid w:val="00D7643C"/>
    <w:rsid w:val="00D7711C"/>
    <w:rsid w:val="00D81857"/>
    <w:rsid w:val="00D84216"/>
    <w:rsid w:val="00D87986"/>
    <w:rsid w:val="00D92984"/>
    <w:rsid w:val="00D93096"/>
    <w:rsid w:val="00D96F58"/>
    <w:rsid w:val="00DA1001"/>
    <w:rsid w:val="00DA13D2"/>
    <w:rsid w:val="00DB3138"/>
    <w:rsid w:val="00DC56A2"/>
    <w:rsid w:val="00DC7B2A"/>
    <w:rsid w:val="00DD2B1C"/>
    <w:rsid w:val="00DD2BD9"/>
    <w:rsid w:val="00DD466B"/>
    <w:rsid w:val="00DE1349"/>
    <w:rsid w:val="00DF4DAC"/>
    <w:rsid w:val="00DF6ED6"/>
    <w:rsid w:val="00E02671"/>
    <w:rsid w:val="00E0445B"/>
    <w:rsid w:val="00E07358"/>
    <w:rsid w:val="00E21553"/>
    <w:rsid w:val="00E240E2"/>
    <w:rsid w:val="00E30077"/>
    <w:rsid w:val="00E304C2"/>
    <w:rsid w:val="00E46ECB"/>
    <w:rsid w:val="00E53A98"/>
    <w:rsid w:val="00E62543"/>
    <w:rsid w:val="00E67EE2"/>
    <w:rsid w:val="00E7315E"/>
    <w:rsid w:val="00E761DB"/>
    <w:rsid w:val="00E778B7"/>
    <w:rsid w:val="00E808C4"/>
    <w:rsid w:val="00E81F04"/>
    <w:rsid w:val="00E840DF"/>
    <w:rsid w:val="00E901AF"/>
    <w:rsid w:val="00E97CC5"/>
    <w:rsid w:val="00EA01F9"/>
    <w:rsid w:val="00EA49C2"/>
    <w:rsid w:val="00EB3640"/>
    <w:rsid w:val="00EB79D7"/>
    <w:rsid w:val="00EB7C4B"/>
    <w:rsid w:val="00EC0359"/>
    <w:rsid w:val="00EC428E"/>
    <w:rsid w:val="00EC5200"/>
    <w:rsid w:val="00ED0BAB"/>
    <w:rsid w:val="00ED173C"/>
    <w:rsid w:val="00ED2F2E"/>
    <w:rsid w:val="00ED5FC7"/>
    <w:rsid w:val="00EE1120"/>
    <w:rsid w:val="00EE4C46"/>
    <w:rsid w:val="00EF3853"/>
    <w:rsid w:val="00EF4491"/>
    <w:rsid w:val="00EF5726"/>
    <w:rsid w:val="00F02AA0"/>
    <w:rsid w:val="00F02D4A"/>
    <w:rsid w:val="00F07AAD"/>
    <w:rsid w:val="00F10760"/>
    <w:rsid w:val="00F13D92"/>
    <w:rsid w:val="00F1431A"/>
    <w:rsid w:val="00F14400"/>
    <w:rsid w:val="00F173DE"/>
    <w:rsid w:val="00F24445"/>
    <w:rsid w:val="00F24DAB"/>
    <w:rsid w:val="00F3380F"/>
    <w:rsid w:val="00F40513"/>
    <w:rsid w:val="00F4503E"/>
    <w:rsid w:val="00F4543B"/>
    <w:rsid w:val="00F46498"/>
    <w:rsid w:val="00F551B9"/>
    <w:rsid w:val="00F55E7E"/>
    <w:rsid w:val="00F6274A"/>
    <w:rsid w:val="00F64F38"/>
    <w:rsid w:val="00F71CFB"/>
    <w:rsid w:val="00F720AD"/>
    <w:rsid w:val="00F75031"/>
    <w:rsid w:val="00F800FB"/>
    <w:rsid w:val="00F83369"/>
    <w:rsid w:val="00F84783"/>
    <w:rsid w:val="00F87865"/>
    <w:rsid w:val="00F91186"/>
    <w:rsid w:val="00F9674B"/>
    <w:rsid w:val="00FA059E"/>
    <w:rsid w:val="00FA34D0"/>
    <w:rsid w:val="00FA44D2"/>
    <w:rsid w:val="00FB324B"/>
    <w:rsid w:val="00FB4BCC"/>
    <w:rsid w:val="00FC2CA4"/>
    <w:rsid w:val="00FC6535"/>
    <w:rsid w:val="00FD097A"/>
    <w:rsid w:val="00FD58D3"/>
    <w:rsid w:val="00FD5F89"/>
    <w:rsid w:val="00FE14B6"/>
    <w:rsid w:val="00FE16A0"/>
    <w:rsid w:val="00FE19B0"/>
    <w:rsid w:val="00FE277B"/>
    <w:rsid w:val="00FE5900"/>
    <w:rsid w:val="00FF2C9A"/>
    <w:rsid w:val="00FF3CB9"/>
    <w:rsid w:val="00FF48DC"/>
    <w:rsid w:val="00FF4983"/>
    <w:rsid w:val="00FF58A6"/>
    <w:rsid w:val="00FF5B6A"/>
    <w:rsid w:val="00FF7C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9616A"/>
  <w15:docId w15:val="{BA33DBE6-3752-4771-8F2C-68E27EE3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37"/>
    <w:pPr>
      <w:spacing w:after="240"/>
      <w:jc w:val="both"/>
    </w:pPr>
    <w:rPr>
      <w:rFonts w:ascii="Arial" w:hAnsi="Arial"/>
    </w:rPr>
  </w:style>
  <w:style w:type="paragraph" w:styleId="Heading1">
    <w:name w:val="heading 1"/>
    <w:basedOn w:val="Normal"/>
    <w:next w:val="Text1"/>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link w:val="Heading2Char"/>
    <w:autoRedefine/>
    <w:qFormat/>
    <w:rsid w:val="009D2CAF"/>
    <w:pPr>
      <w:numPr>
        <w:ilvl w:val="1"/>
        <w:numId w:val="3"/>
      </w:numPr>
      <w:tabs>
        <w:tab w:val="num" w:pos="500"/>
      </w:tabs>
      <w:spacing w:before="120"/>
      <w:ind w:left="499" w:hanging="499"/>
      <w:jc w:val="left"/>
      <w:outlineLvl w:val="1"/>
    </w:pPr>
    <w:rPr>
      <w:rFonts w:ascii="Times New Roman" w:hAnsi="Times New Roman"/>
      <w:b/>
      <w:sz w:val="24"/>
      <w:szCs w:val="24"/>
    </w:rPr>
  </w:style>
  <w:style w:type="paragraph" w:styleId="Heading3">
    <w:name w:val="heading 3"/>
    <w:basedOn w:val="Normal"/>
    <w:next w:val="Normal"/>
    <w:autoRedefine/>
    <w:qFormat/>
    <w:rsid w:val="009D2CAF"/>
    <w:pPr>
      <w:keepNext/>
      <w:numPr>
        <w:ilvl w:val="2"/>
        <w:numId w:val="3"/>
      </w:numPr>
      <w:tabs>
        <w:tab w:val="clear" w:pos="862"/>
      </w:tabs>
      <w:ind w:left="567" w:hanging="567"/>
      <w:outlineLvl w:val="2"/>
    </w:pPr>
    <w:rPr>
      <w:rFonts w:ascii="Times New Roman" w:hAnsi="Times New Roman"/>
      <w:b/>
      <w:sz w:val="22"/>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basedOn w:val="Normal"/>
    <w:semiHidden/>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B902C8"/>
    <w:pPr>
      <w:numPr>
        <w:numId w:val="10"/>
      </w:numPr>
    </w:pPr>
    <w:rPr>
      <w:rFonts w:ascii="Times New Roman" w:hAnsi="Times New Roman"/>
      <w:sz w:val="24"/>
      <w:lang w:eastAsia="en-US"/>
    </w:rPr>
  </w:style>
  <w:style w:type="paragraph" w:styleId="ListBullet2">
    <w:name w:val="List Bullet 2"/>
    <w:basedOn w:val="Text2"/>
    <w:rsid w:val="00B902C8"/>
    <w:pPr>
      <w:numPr>
        <w:numId w:val="12"/>
      </w:numPr>
      <w:tabs>
        <w:tab w:val="clear" w:pos="2161"/>
      </w:tabs>
    </w:pPr>
    <w:rPr>
      <w:rFonts w:ascii="Times New Roman" w:hAnsi="Times New Roman"/>
      <w:sz w:val="24"/>
      <w:lang w:eastAsia="en-US"/>
    </w:rPr>
  </w:style>
  <w:style w:type="paragraph" w:styleId="ListBullet3">
    <w:name w:val="List Bullet 3"/>
    <w:basedOn w:val="Text3"/>
    <w:rsid w:val="00B902C8"/>
    <w:pPr>
      <w:numPr>
        <w:numId w:val="13"/>
      </w:numPr>
      <w:tabs>
        <w:tab w:val="clear" w:pos="2302"/>
      </w:tabs>
    </w:pPr>
    <w:rPr>
      <w:rFonts w:ascii="Times New Roman" w:hAnsi="Times New Roman"/>
      <w:sz w:val="24"/>
      <w:lang w:eastAsia="en-US"/>
    </w:rPr>
  </w:style>
  <w:style w:type="paragraph" w:styleId="ListBullet4">
    <w:name w:val="List Bullet 4"/>
    <w:basedOn w:val="Text4"/>
    <w:rsid w:val="00B902C8"/>
    <w:pPr>
      <w:numPr>
        <w:numId w:val="14"/>
      </w:numPr>
      <w:tabs>
        <w:tab w:val="clear" w:pos="2302"/>
      </w:tabs>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B902C8"/>
    <w:pPr>
      <w:numPr>
        <w:numId w:val="20"/>
      </w:numPr>
    </w:pPr>
    <w:rPr>
      <w:rFonts w:ascii="Times New Roman" w:hAnsi="Times New Roman"/>
      <w:sz w:val="24"/>
      <w:lang w:eastAsia="en-US"/>
    </w:rPr>
  </w:style>
  <w:style w:type="paragraph" w:styleId="ListNumber2">
    <w:name w:val="List Number 2"/>
    <w:basedOn w:val="Text2"/>
    <w:rsid w:val="00B902C8"/>
    <w:pPr>
      <w:numPr>
        <w:numId w:val="22"/>
      </w:numPr>
      <w:tabs>
        <w:tab w:val="clear" w:pos="2161"/>
      </w:tabs>
    </w:pPr>
    <w:rPr>
      <w:rFonts w:ascii="Times New Roman" w:hAnsi="Times New Roman"/>
      <w:sz w:val="24"/>
      <w:lang w:eastAsia="en-US"/>
    </w:rPr>
  </w:style>
  <w:style w:type="paragraph" w:styleId="ListNumber3">
    <w:name w:val="List Number 3"/>
    <w:basedOn w:val="Text3"/>
    <w:rsid w:val="00B902C8"/>
    <w:pPr>
      <w:numPr>
        <w:numId w:val="23"/>
      </w:numPr>
      <w:tabs>
        <w:tab w:val="clear" w:pos="2302"/>
      </w:tabs>
    </w:pPr>
    <w:rPr>
      <w:rFonts w:ascii="Times New Roman" w:hAnsi="Times New Roman"/>
      <w:sz w:val="24"/>
      <w:lang w:eastAsia="en-US"/>
    </w:rPr>
  </w:style>
  <w:style w:type="paragraph" w:styleId="ListNumber4">
    <w:name w:val="List Number 4"/>
    <w:basedOn w:val="Text4"/>
    <w:rsid w:val="00B902C8"/>
    <w:pPr>
      <w:numPr>
        <w:numId w:val="24"/>
      </w:numPr>
      <w:tabs>
        <w:tab w:val="clear" w:pos="2302"/>
      </w:tabs>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B902C8"/>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B902C8"/>
    <w:pPr>
      <w:numPr>
        <w:numId w:val="11"/>
      </w:numPr>
    </w:pPr>
    <w:rPr>
      <w:rFonts w:ascii="Times New Roman" w:hAnsi="Times New Roman"/>
      <w:sz w:val="24"/>
      <w:lang w:eastAsia="en-US"/>
    </w:rPr>
  </w:style>
  <w:style w:type="paragraph" w:customStyle="1" w:styleId="ListDash">
    <w:name w:val="List Dash"/>
    <w:basedOn w:val="Normal"/>
    <w:rsid w:val="00B902C8"/>
    <w:pPr>
      <w:numPr>
        <w:numId w:val="15"/>
      </w:numPr>
    </w:pPr>
    <w:rPr>
      <w:rFonts w:ascii="Times New Roman" w:hAnsi="Times New Roman"/>
      <w:sz w:val="24"/>
      <w:lang w:eastAsia="en-US"/>
    </w:rPr>
  </w:style>
  <w:style w:type="paragraph" w:customStyle="1" w:styleId="ListDash1">
    <w:name w:val="List Dash 1"/>
    <w:basedOn w:val="Text1"/>
    <w:rsid w:val="00B902C8"/>
    <w:pPr>
      <w:numPr>
        <w:numId w:val="16"/>
      </w:numPr>
    </w:pPr>
    <w:rPr>
      <w:rFonts w:ascii="Times New Roman" w:hAnsi="Times New Roman"/>
      <w:sz w:val="24"/>
      <w:lang w:eastAsia="en-US"/>
    </w:rPr>
  </w:style>
  <w:style w:type="paragraph" w:customStyle="1" w:styleId="ListDash2">
    <w:name w:val="List Dash 2"/>
    <w:basedOn w:val="Text2"/>
    <w:rsid w:val="00B902C8"/>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B902C8"/>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B902C8"/>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B902C8"/>
    <w:pPr>
      <w:numPr>
        <w:numId w:val="21"/>
      </w:numPr>
    </w:pPr>
    <w:rPr>
      <w:rFonts w:ascii="Times New Roman" w:hAnsi="Times New Roman"/>
      <w:sz w:val="24"/>
      <w:lang w:eastAsia="en-US"/>
    </w:rPr>
  </w:style>
  <w:style w:type="paragraph" w:customStyle="1" w:styleId="ListNumberLevel2">
    <w:name w:val="List Number (Level 2)"/>
    <w:basedOn w:val="Normal"/>
    <w:rsid w:val="00B902C8"/>
    <w:pPr>
      <w:numPr>
        <w:ilvl w:val="1"/>
        <w:numId w:val="20"/>
      </w:numPr>
    </w:pPr>
    <w:rPr>
      <w:rFonts w:ascii="Times New Roman" w:hAnsi="Times New Roman"/>
      <w:sz w:val="24"/>
      <w:lang w:eastAsia="en-US"/>
    </w:rPr>
  </w:style>
  <w:style w:type="paragraph" w:customStyle="1" w:styleId="ListNumber1Level2">
    <w:name w:val="List Number 1 (Level 2)"/>
    <w:basedOn w:val="Text1"/>
    <w:rsid w:val="00B902C8"/>
    <w:pPr>
      <w:numPr>
        <w:ilvl w:val="1"/>
        <w:numId w:val="21"/>
      </w:numPr>
    </w:pPr>
    <w:rPr>
      <w:rFonts w:ascii="Times New Roman" w:hAnsi="Times New Roman"/>
      <w:sz w:val="24"/>
      <w:lang w:eastAsia="en-US"/>
    </w:rPr>
  </w:style>
  <w:style w:type="paragraph" w:customStyle="1" w:styleId="ListNumber2Level2">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B902C8"/>
    <w:pPr>
      <w:numPr>
        <w:ilvl w:val="2"/>
        <w:numId w:val="20"/>
      </w:numPr>
    </w:pPr>
    <w:rPr>
      <w:rFonts w:ascii="Times New Roman" w:hAnsi="Times New Roman"/>
      <w:sz w:val="24"/>
      <w:lang w:eastAsia="en-US"/>
    </w:rPr>
  </w:style>
  <w:style w:type="paragraph" w:customStyle="1" w:styleId="ListNumber1Level3">
    <w:name w:val="List Number 1 (Level 3)"/>
    <w:basedOn w:val="Text1"/>
    <w:rsid w:val="00B902C8"/>
    <w:pPr>
      <w:numPr>
        <w:ilvl w:val="2"/>
        <w:numId w:val="21"/>
      </w:numPr>
    </w:pPr>
    <w:rPr>
      <w:rFonts w:ascii="Times New Roman" w:hAnsi="Times New Roman"/>
      <w:sz w:val="24"/>
      <w:lang w:eastAsia="en-US"/>
    </w:rPr>
  </w:style>
  <w:style w:type="paragraph" w:customStyle="1" w:styleId="ListNumber2Level3">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B902C8"/>
    <w:pPr>
      <w:numPr>
        <w:ilvl w:val="3"/>
        <w:numId w:val="20"/>
      </w:numPr>
    </w:pPr>
    <w:rPr>
      <w:rFonts w:ascii="Times New Roman" w:hAnsi="Times New Roman"/>
      <w:sz w:val="24"/>
      <w:lang w:eastAsia="en-US"/>
    </w:rPr>
  </w:style>
  <w:style w:type="paragraph" w:customStyle="1" w:styleId="ListNumber1Level4">
    <w:name w:val="List Number 1 (Level 4)"/>
    <w:basedOn w:val="Text1"/>
    <w:rsid w:val="00B902C8"/>
    <w:pPr>
      <w:numPr>
        <w:ilvl w:val="3"/>
        <w:numId w:val="21"/>
      </w:numPr>
    </w:pPr>
    <w:rPr>
      <w:rFonts w:ascii="Times New Roman" w:hAnsi="Times New Roman"/>
      <w:sz w:val="24"/>
      <w:lang w:eastAsia="en-US"/>
    </w:rPr>
  </w:style>
  <w:style w:type="paragraph" w:customStyle="1" w:styleId="ListNumber2Level4">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TOCHeading">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CommentReference">
    <w:name w:val="annotation reference"/>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basedOn w:val="Normal"/>
    <w:uiPriority w:val="34"/>
    <w:qFormat/>
    <w:rsid w:val="001C4DD2"/>
    <w:pPr>
      <w:spacing w:after="0"/>
      <w:ind w:left="720"/>
      <w:jc w:val="left"/>
    </w:pPr>
    <w:rPr>
      <w:rFonts w:ascii="Calibri" w:eastAsia="Calibri" w:hAnsi="Calibri" w:cs="Calibri"/>
      <w:sz w:val="22"/>
      <w:szCs w:val="22"/>
    </w:rPr>
  </w:style>
  <w:style w:type="character" w:customStyle="1" w:styleId="CommentTextChar">
    <w:name w:val="Comment Text Char"/>
    <w:link w:val="CommentText"/>
    <w:semiHidden/>
    <w:rsid w:val="00862E3E"/>
    <w:rPr>
      <w:rFonts w:ascii="Arial" w:hAnsi="Arial"/>
    </w:rPr>
  </w:style>
  <w:style w:type="character" w:styleId="FollowedHyperlink">
    <w:name w:val="FollowedHyperlink"/>
    <w:rsid w:val="00450070"/>
    <w:rPr>
      <w:color w:val="800080"/>
      <w:u w:val="single"/>
    </w:rPr>
  </w:style>
  <w:style w:type="paragraph" w:styleId="Revision">
    <w:name w:val="Revision"/>
    <w:hidden/>
    <w:uiPriority w:val="99"/>
    <w:semiHidden/>
    <w:rsid w:val="009F2A7A"/>
    <w:rPr>
      <w:rFonts w:ascii="Arial" w:hAnsi="Arial"/>
    </w:rPr>
  </w:style>
  <w:style w:type="character" w:customStyle="1" w:styleId="UnresolvedMention1">
    <w:name w:val="Unresolved Mention1"/>
    <w:basedOn w:val="DefaultParagraphFont"/>
    <w:uiPriority w:val="99"/>
    <w:semiHidden/>
    <w:unhideWhenUsed/>
    <w:rsid w:val="00991882"/>
    <w:rPr>
      <w:color w:val="605E5C"/>
      <w:shd w:val="clear" w:color="auto" w:fill="E1DFDD"/>
    </w:rPr>
  </w:style>
  <w:style w:type="character" w:customStyle="1" w:styleId="Heading2Char">
    <w:name w:val="Heading 2 Char"/>
    <w:basedOn w:val="DefaultParagraphFont"/>
    <w:link w:val="Heading2"/>
    <w:rsid w:val="002D5EB0"/>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4302">
      <w:bodyDiv w:val="1"/>
      <w:marLeft w:val="0"/>
      <w:marRight w:val="0"/>
      <w:marTop w:val="0"/>
      <w:marBottom w:val="0"/>
      <w:divBdr>
        <w:top w:val="none" w:sz="0" w:space="0" w:color="auto"/>
        <w:left w:val="none" w:sz="0" w:space="0" w:color="auto"/>
        <w:bottom w:val="none" w:sz="0" w:space="0" w:color="auto"/>
        <w:right w:val="none" w:sz="0" w:space="0" w:color="auto"/>
      </w:divBdr>
    </w:div>
    <w:div w:id="302778017">
      <w:bodyDiv w:val="1"/>
      <w:marLeft w:val="0"/>
      <w:marRight w:val="0"/>
      <w:marTop w:val="0"/>
      <w:marBottom w:val="0"/>
      <w:divBdr>
        <w:top w:val="none" w:sz="0" w:space="0" w:color="auto"/>
        <w:left w:val="none" w:sz="0" w:space="0" w:color="auto"/>
        <w:bottom w:val="none" w:sz="0" w:space="0" w:color="auto"/>
        <w:right w:val="none" w:sz="0" w:space="0" w:color="auto"/>
      </w:divBdr>
    </w:div>
    <w:div w:id="351733201">
      <w:bodyDiv w:val="1"/>
      <w:marLeft w:val="0"/>
      <w:marRight w:val="0"/>
      <w:marTop w:val="0"/>
      <w:marBottom w:val="0"/>
      <w:divBdr>
        <w:top w:val="none" w:sz="0" w:space="0" w:color="auto"/>
        <w:left w:val="none" w:sz="0" w:space="0" w:color="auto"/>
        <w:bottom w:val="none" w:sz="0" w:space="0" w:color="auto"/>
        <w:right w:val="none" w:sz="0" w:space="0" w:color="auto"/>
      </w:divBdr>
    </w:div>
    <w:div w:id="480535481">
      <w:bodyDiv w:val="1"/>
      <w:marLeft w:val="0"/>
      <w:marRight w:val="0"/>
      <w:marTop w:val="0"/>
      <w:marBottom w:val="0"/>
      <w:divBdr>
        <w:top w:val="none" w:sz="0" w:space="0" w:color="auto"/>
        <w:left w:val="none" w:sz="0" w:space="0" w:color="auto"/>
        <w:bottom w:val="none" w:sz="0" w:space="0" w:color="auto"/>
        <w:right w:val="none" w:sz="0" w:space="0" w:color="auto"/>
      </w:divBdr>
    </w:div>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654141100">
      <w:bodyDiv w:val="1"/>
      <w:marLeft w:val="0"/>
      <w:marRight w:val="0"/>
      <w:marTop w:val="0"/>
      <w:marBottom w:val="0"/>
      <w:divBdr>
        <w:top w:val="none" w:sz="0" w:space="0" w:color="auto"/>
        <w:left w:val="none" w:sz="0" w:space="0" w:color="auto"/>
        <w:bottom w:val="none" w:sz="0" w:space="0" w:color="auto"/>
        <w:right w:val="none" w:sz="0" w:space="0" w:color="auto"/>
      </w:divBdr>
    </w:div>
    <w:div w:id="716200011">
      <w:bodyDiv w:val="1"/>
      <w:marLeft w:val="0"/>
      <w:marRight w:val="0"/>
      <w:marTop w:val="0"/>
      <w:marBottom w:val="0"/>
      <w:divBdr>
        <w:top w:val="none" w:sz="0" w:space="0" w:color="auto"/>
        <w:left w:val="none" w:sz="0" w:space="0" w:color="auto"/>
        <w:bottom w:val="none" w:sz="0" w:space="0" w:color="auto"/>
        <w:right w:val="none" w:sz="0" w:space="0" w:color="auto"/>
      </w:divBdr>
    </w:div>
    <w:div w:id="746147956">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212376219">
      <w:bodyDiv w:val="1"/>
      <w:marLeft w:val="0"/>
      <w:marRight w:val="0"/>
      <w:marTop w:val="0"/>
      <w:marBottom w:val="0"/>
      <w:divBdr>
        <w:top w:val="none" w:sz="0" w:space="0" w:color="auto"/>
        <w:left w:val="none" w:sz="0" w:space="0" w:color="auto"/>
        <w:bottom w:val="none" w:sz="0" w:space="0" w:color="auto"/>
        <w:right w:val="none" w:sz="0" w:space="0" w:color="auto"/>
      </w:divBdr>
    </w:div>
    <w:div w:id="1258758415">
      <w:bodyDiv w:val="1"/>
      <w:marLeft w:val="0"/>
      <w:marRight w:val="0"/>
      <w:marTop w:val="0"/>
      <w:marBottom w:val="0"/>
      <w:divBdr>
        <w:top w:val="none" w:sz="0" w:space="0" w:color="auto"/>
        <w:left w:val="none" w:sz="0" w:space="0" w:color="auto"/>
        <w:bottom w:val="none" w:sz="0" w:space="0" w:color="auto"/>
        <w:right w:val="none" w:sz="0" w:space="0" w:color="auto"/>
      </w:divBdr>
    </w:div>
    <w:div w:id="1290043075">
      <w:bodyDiv w:val="1"/>
      <w:marLeft w:val="0"/>
      <w:marRight w:val="0"/>
      <w:marTop w:val="0"/>
      <w:marBottom w:val="0"/>
      <w:divBdr>
        <w:top w:val="none" w:sz="0" w:space="0" w:color="auto"/>
        <w:left w:val="none" w:sz="0" w:space="0" w:color="auto"/>
        <w:bottom w:val="none" w:sz="0" w:space="0" w:color="auto"/>
        <w:right w:val="none" w:sz="0" w:space="0" w:color="auto"/>
      </w:divBdr>
    </w:div>
    <w:div w:id="1561591844">
      <w:bodyDiv w:val="1"/>
      <w:marLeft w:val="0"/>
      <w:marRight w:val="0"/>
      <w:marTop w:val="0"/>
      <w:marBottom w:val="0"/>
      <w:divBdr>
        <w:top w:val="none" w:sz="0" w:space="0" w:color="auto"/>
        <w:left w:val="none" w:sz="0" w:space="0" w:color="auto"/>
        <w:bottom w:val="none" w:sz="0" w:space="0" w:color="auto"/>
        <w:right w:val="none" w:sz="0" w:space="0" w:color="auto"/>
      </w:divBdr>
    </w:div>
    <w:div w:id="1586719771">
      <w:bodyDiv w:val="1"/>
      <w:marLeft w:val="0"/>
      <w:marRight w:val="0"/>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 w:id="1702899952">
      <w:bodyDiv w:val="1"/>
      <w:marLeft w:val="0"/>
      <w:marRight w:val="0"/>
      <w:marTop w:val="0"/>
      <w:marBottom w:val="0"/>
      <w:divBdr>
        <w:top w:val="none" w:sz="0" w:space="0" w:color="auto"/>
        <w:left w:val="none" w:sz="0" w:space="0" w:color="auto"/>
        <w:bottom w:val="none" w:sz="0" w:space="0" w:color="auto"/>
        <w:right w:val="none" w:sz="0" w:space="0" w:color="auto"/>
      </w:divBdr>
    </w:div>
    <w:div w:id="1712534299">
      <w:bodyDiv w:val="1"/>
      <w:marLeft w:val="0"/>
      <w:marRight w:val="0"/>
      <w:marTop w:val="0"/>
      <w:marBottom w:val="0"/>
      <w:divBdr>
        <w:top w:val="none" w:sz="0" w:space="0" w:color="auto"/>
        <w:left w:val="none" w:sz="0" w:space="0" w:color="auto"/>
        <w:bottom w:val="none" w:sz="0" w:space="0" w:color="auto"/>
        <w:right w:val="none" w:sz="0" w:space="0" w:color="auto"/>
      </w:divBdr>
    </w:div>
    <w:div w:id="1797026252">
      <w:bodyDiv w:val="1"/>
      <w:marLeft w:val="0"/>
      <w:marRight w:val="0"/>
      <w:marTop w:val="0"/>
      <w:marBottom w:val="0"/>
      <w:divBdr>
        <w:top w:val="none" w:sz="0" w:space="0" w:color="auto"/>
        <w:left w:val="none" w:sz="0" w:space="0" w:color="auto"/>
        <w:bottom w:val="none" w:sz="0" w:space="0" w:color="auto"/>
        <w:right w:val="none" w:sz="0" w:space="0" w:color="auto"/>
      </w:divBdr>
    </w:div>
    <w:div w:id="1802847421">
      <w:bodyDiv w:val="1"/>
      <w:marLeft w:val="0"/>
      <w:marRight w:val="0"/>
      <w:marTop w:val="0"/>
      <w:marBottom w:val="0"/>
      <w:divBdr>
        <w:top w:val="none" w:sz="0" w:space="0" w:color="auto"/>
        <w:left w:val="none" w:sz="0" w:space="0" w:color="auto"/>
        <w:bottom w:val="none" w:sz="0" w:space="0" w:color="auto"/>
        <w:right w:val="none" w:sz="0" w:space="0" w:color="auto"/>
      </w:divBdr>
    </w:div>
    <w:div w:id="1914394558">
      <w:bodyDiv w:val="1"/>
      <w:marLeft w:val="0"/>
      <w:marRight w:val="0"/>
      <w:marTop w:val="0"/>
      <w:marBottom w:val="0"/>
      <w:divBdr>
        <w:top w:val="none" w:sz="0" w:space="0" w:color="auto"/>
        <w:left w:val="none" w:sz="0" w:space="0" w:color="auto"/>
        <w:bottom w:val="none" w:sz="0" w:space="0" w:color="auto"/>
        <w:right w:val="none" w:sz="0" w:space="0" w:color="auto"/>
      </w:divBdr>
    </w:div>
    <w:div w:id="1993755643">
      <w:bodyDiv w:val="1"/>
      <w:marLeft w:val="0"/>
      <w:marRight w:val="0"/>
      <w:marTop w:val="0"/>
      <w:marBottom w:val="0"/>
      <w:divBdr>
        <w:top w:val="none" w:sz="0" w:space="0" w:color="auto"/>
        <w:left w:val="none" w:sz="0" w:space="0" w:color="auto"/>
        <w:bottom w:val="none" w:sz="0" w:space="0" w:color="auto"/>
        <w:right w:val="none" w:sz="0" w:space="0" w:color="auto"/>
      </w:divBdr>
    </w:div>
    <w:div w:id="2026396348">
      <w:bodyDiv w:val="1"/>
      <w:marLeft w:val="0"/>
      <w:marRight w:val="0"/>
      <w:marTop w:val="0"/>
      <w:marBottom w:val="0"/>
      <w:divBdr>
        <w:top w:val="none" w:sz="0" w:space="0" w:color="auto"/>
        <w:left w:val="none" w:sz="0" w:space="0" w:color="auto"/>
        <w:bottom w:val="none" w:sz="0" w:space="0" w:color="auto"/>
        <w:right w:val="none" w:sz="0" w:space="0" w:color="auto"/>
      </w:divBdr>
    </w:div>
    <w:div w:id="2041274844">
      <w:bodyDiv w:val="1"/>
      <w:marLeft w:val="0"/>
      <w:marRight w:val="0"/>
      <w:marTop w:val="0"/>
      <w:marBottom w:val="0"/>
      <w:divBdr>
        <w:top w:val="none" w:sz="0" w:space="0" w:color="auto"/>
        <w:left w:val="none" w:sz="0" w:space="0" w:color="auto"/>
        <w:bottom w:val="none" w:sz="0" w:space="0" w:color="auto"/>
        <w:right w:val="none" w:sz="0" w:space="0" w:color="auto"/>
      </w:divBdr>
    </w:div>
    <w:div w:id="2055886107">
      <w:bodyDiv w:val="1"/>
      <w:marLeft w:val="0"/>
      <w:marRight w:val="0"/>
      <w:marTop w:val="0"/>
      <w:marBottom w:val="0"/>
      <w:divBdr>
        <w:top w:val="none" w:sz="0" w:space="0" w:color="auto"/>
        <w:left w:val="none" w:sz="0" w:space="0" w:color="auto"/>
        <w:bottom w:val="none" w:sz="0" w:space="0" w:color="auto"/>
        <w:right w:val="none" w:sz="0" w:space="0" w:color="auto"/>
      </w:divBdr>
    </w:div>
    <w:div w:id="2069112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europeaid/pr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a-cbc-programme.eu/gallery/Files/Library/Annex-7_1_b1_4_IPA-Rrocurement-Manual_11_2018_v1_3.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ipa-cbc-programme.eu/com/17_Documents-for-Project-implementation"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pa-cbc-programme.eu/com/17_Documents-for-Project-implement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0D907-3B2F-463A-B170-4C90A89C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2846</TotalTime>
  <Pages>7</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13043</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User</cp:lastModifiedBy>
  <cp:revision>244</cp:revision>
  <cp:lastPrinted>2021-11-30T11:37:00Z</cp:lastPrinted>
  <dcterms:created xsi:type="dcterms:W3CDTF">2021-08-17T14:36:00Z</dcterms:created>
  <dcterms:modified xsi:type="dcterms:W3CDTF">2022-11-02T11:00:00Z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